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0D633" w14:textId="2D58DE11" w:rsidR="00861073" w:rsidRPr="001B12CD" w:rsidRDefault="00861073" w:rsidP="001B12CD">
      <w:pPr>
        <w:spacing w:after="0" w:line="276" w:lineRule="auto"/>
        <w:jc w:val="both"/>
        <w:rPr>
          <w:rFonts w:ascii="Arial" w:hAnsi="Arial" w:cs="Arial"/>
          <w:b/>
          <w:sz w:val="40"/>
          <w:u w:val="single"/>
        </w:rPr>
      </w:pPr>
      <w:r w:rsidRPr="001B12CD">
        <w:rPr>
          <w:rFonts w:ascii="Arial" w:hAnsi="Arial" w:cs="Arial"/>
          <w:b/>
          <w:sz w:val="40"/>
          <w:u w:val="single"/>
        </w:rPr>
        <w:t>Job Description</w:t>
      </w:r>
    </w:p>
    <w:p w14:paraId="04128D58" w14:textId="77777777" w:rsidR="00A624F5" w:rsidRPr="001B12CD" w:rsidRDefault="00A624F5" w:rsidP="001B12CD">
      <w:pPr>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2093"/>
        <w:gridCol w:w="6923"/>
      </w:tblGrid>
      <w:tr w:rsidR="00861073" w:rsidRPr="001437AD" w14:paraId="305239A2" w14:textId="77777777" w:rsidTr="00EB428A">
        <w:trPr>
          <w:trHeight w:val="572"/>
        </w:trPr>
        <w:tc>
          <w:tcPr>
            <w:tcW w:w="2093" w:type="dxa"/>
            <w:shd w:val="clear" w:color="auto" w:fill="D9D9D9" w:themeFill="background1" w:themeFillShade="D9"/>
            <w:vAlign w:val="center"/>
          </w:tcPr>
          <w:p w14:paraId="61F9F23B" w14:textId="328EE9FC" w:rsidR="00861073" w:rsidRPr="001437AD" w:rsidRDefault="00861073" w:rsidP="001B12CD">
            <w:pPr>
              <w:spacing w:line="276" w:lineRule="auto"/>
              <w:jc w:val="both"/>
              <w:rPr>
                <w:rFonts w:ascii="Arial" w:hAnsi="Arial" w:cs="Arial"/>
                <w:b/>
                <w:sz w:val="20"/>
                <w:szCs w:val="20"/>
              </w:rPr>
            </w:pPr>
            <w:r w:rsidRPr="001437AD">
              <w:rPr>
                <w:rFonts w:ascii="Arial" w:hAnsi="Arial" w:cs="Arial"/>
                <w:b/>
                <w:sz w:val="20"/>
                <w:szCs w:val="20"/>
              </w:rPr>
              <w:t>Job title:</w:t>
            </w:r>
          </w:p>
        </w:tc>
        <w:tc>
          <w:tcPr>
            <w:tcW w:w="6923" w:type="dxa"/>
            <w:vAlign w:val="center"/>
          </w:tcPr>
          <w:p w14:paraId="4CCEB067" w14:textId="3169CEEF" w:rsidR="00861073" w:rsidRPr="001437AD" w:rsidRDefault="008B4BB4" w:rsidP="001B12CD">
            <w:pPr>
              <w:spacing w:line="276" w:lineRule="auto"/>
              <w:jc w:val="both"/>
              <w:rPr>
                <w:rFonts w:ascii="Arial" w:hAnsi="Arial" w:cs="Arial"/>
                <w:sz w:val="20"/>
                <w:szCs w:val="20"/>
              </w:rPr>
            </w:pPr>
            <w:r>
              <w:rPr>
                <w:rFonts w:ascii="Arial" w:hAnsi="Arial" w:cs="Arial"/>
                <w:sz w:val="20"/>
                <w:szCs w:val="20"/>
              </w:rPr>
              <w:t xml:space="preserve">Commercial </w:t>
            </w:r>
            <w:r w:rsidR="00300421">
              <w:rPr>
                <w:rFonts w:ascii="Arial" w:hAnsi="Arial" w:cs="Arial"/>
                <w:sz w:val="20"/>
                <w:szCs w:val="20"/>
              </w:rPr>
              <w:t xml:space="preserve">and Procurement </w:t>
            </w:r>
            <w:r>
              <w:rPr>
                <w:rFonts w:ascii="Arial" w:hAnsi="Arial" w:cs="Arial"/>
                <w:sz w:val="20"/>
                <w:szCs w:val="20"/>
              </w:rPr>
              <w:t>Administrator</w:t>
            </w:r>
          </w:p>
        </w:tc>
      </w:tr>
      <w:tr w:rsidR="009D25D1" w:rsidRPr="001437AD" w14:paraId="4D831F8A" w14:textId="77777777" w:rsidTr="00EB428A">
        <w:trPr>
          <w:trHeight w:val="572"/>
        </w:trPr>
        <w:tc>
          <w:tcPr>
            <w:tcW w:w="2093" w:type="dxa"/>
            <w:shd w:val="clear" w:color="auto" w:fill="D9D9D9" w:themeFill="background1" w:themeFillShade="D9"/>
            <w:vAlign w:val="center"/>
          </w:tcPr>
          <w:p w14:paraId="3DED602B" w14:textId="43182816" w:rsidR="009D25D1" w:rsidRPr="001437AD" w:rsidRDefault="009D25D1" w:rsidP="001B12CD">
            <w:pPr>
              <w:spacing w:line="276" w:lineRule="auto"/>
              <w:jc w:val="both"/>
              <w:rPr>
                <w:rFonts w:ascii="Arial" w:hAnsi="Arial" w:cs="Arial"/>
                <w:b/>
                <w:sz w:val="20"/>
                <w:szCs w:val="20"/>
              </w:rPr>
            </w:pPr>
            <w:r w:rsidRPr="001437AD">
              <w:rPr>
                <w:rFonts w:ascii="Arial" w:hAnsi="Arial" w:cs="Arial"/>
                <w:b/>
                <w:sz w:val="20"/>
                <w:szCs w:val="20"/>
              </w:rPr>
              <w:t>Grade:</w:t>
            </w:r>
          </w:p>
        </w:tc>
        <w:tc>
          <w:tcPr>
            <w:tcW w:w="6923" w:type="dxa"/>
            <w:vAlign w:val="center"/>
          </w:tcPr>
          <w:p w14:paraId="568F2B76" w14:textId="6D09E6EF" w:rsidR="009D25D1" w:rsidRPr="001437AD" w:rsidRDefault="008B4BB4" w:rsidP="001B12CD">
            <w:pPr>
              <w:spacing w:line="276" w:lineRule="auto"/>
              <w:jc w:val="both"/>
              <w:rPr>
                <w:rFonts w:ascii="Arial" w:hAnsi="Arial" w:cs="Arial"/>
                <w:sz w:val="20"/>
                <w:szCs w:val="20"/>
              </w:rPr>
            </w:pPr>
            <w:r>
              <w:rPr>
                <w:rFonts w:ascii="Arial" w:hAnsi="Arial" w:cs="Arial"/>
                <w:sz w:val="20"/>
                <w:szCs w:val="20"/>
              </w:rPr>
              <w:t>P1</w:t>
            </w:r>
          </w:p>
        </w:tc>
      </w:tr>
      <w:tr w:rsidR="00861073" w:rsidRPr="001437AD" w14:paraId="5E677AE7" w14:textId="77777777" w:rsidTr="00EB428A">
        <w:trPr>
          <w:trHeight w:val="572"/>
        </w:trPr>
        <w:tc>
          <w:tcPr>
            <w:tcW w:w="2093" w:type="dxa"/>
            <w:shd w:val="clear" w:color="auto" w:fill="D9D9D9" w:themeFill="background1" w:themeFillShade="D9"/>
            <w:vAlign w:val="center"/>
          </w:tcPr>
          <w:p w14:paraId="5D79CA00" w14:textId="66252400" w:rsidR="00861073" w:rsidRPr="001437AD" w:rsidRDefault="009D25D1" w:rsidP="001B12CD">
            <w:pPr>
              <w:spacing w:line="276" w:lineRule="auto"/>
              <w:jc w:val="both"/>
              <w:rPr>
                <w:rFonts w:ascii="Arial" w:hAnsi="Arial" w:cs="Arial"/>
                <w:b/>
                <w:sz w:val="20"/>
                <w:szCs w:val="20"/>
              </w:rPr>
            </w:pPr>
            <w:r w:rsidRPr="001437AD">
              <w:rPr>
                <w:rFonts w:ascii="Arial" w:hAnsi="Arial" w:cs="Arial"/>
                <w:b/>
                <w:sz w:val="20"/>
                <w:szCs w:val="20"/>
              </w:rPr>
              <w:t>Division</w:t>
            </w:r>
            <w:r w:rsidR="00861073" w:rsidRPr="001437AD">
              <w:rPr>
                <w:rFonts w:ascii="Arial" w:hAnsi="Arial" w:cs="Arial"/>
                <w:b/>
                <w:sz w:val="20"/>
                <w:szCs w:val="20"/>
              </w:rPr>
              <w:t>:</w:t>
            </w:r>
          </w:p>
        </w:tc>
        <w:tc>
          <w:tcPr>
            <w:tcW w:w="6923" w:type="dxa"/>
            <w:vAlign w:val="center"/>
          </w:tcPr>
          <w:p w14:paraId="24474D26" w14:textId="3285C2F9" w:rsidR="00861073" w:rsidRPr="001437AD" w:rsidRDefault="008B4BB4" w:rsidP="001B12CD">
            <w:pPr>
              <w:spacing w:line="276" w:lineRule="auto"/>
              <w:jc w:val="both"/>
              <w:rPr>
                <w:rFonts w:ascii="Arial" w:hAnsi="Arial" w:cs="Arial"/>
                <w:sz w:val="20"/>
                <w:szCs w:val="20"/>
              </w:rPr>
            </w:pPr>
            <w:r>
              <w:rPr>
                <w:rFonts w:ascii="Arial" w:hAnsi="Arial" w:cs="Arial"/>
                <w:sz w:val="20"/>
                <w:szCs w:val="20"/>
              </w:rPr>
              <w:t>Finance and Commercial</w:t>
            </w:r>
          </w:p>
        </w:tc>
      </w:tr>
      <w:tr w:rsidR="00861073" w:rsidRPr="001437AD" w14:paraId="64E75826" w14:textId="77777777" w:rsidTr="00EB428A">
        <w:trPr>
          <w:trHeight w:val="572"/>
        </w:trPr>
        <w:tc>
          <w:tcPr>
            <w:tcW w:w="2093" w:type="dxa"/>
            <w:shd w:val="clear" w:color="auto" w:fill="D9D9D9" w:themeFill="background1" w:themeFillShade="D9"/>
            <w:vAlign w:val="center"/>
          </w:tcPr>
          <w:p w14:paraId="36243A1F" w14:textId="77777777" w:rsidR="00861073" w:rsidRPr="001437AD" w:rsidRDefault="009D25D1" w:rsidP="001B12CD">
            <w:pPr>
              <w:spacing w:line="276" w:lineRule="auto"/>
              <w:jc w:val="both"/>
              <w:rPr>
                <w:rFonts w:ascii="Arial" w:hAnsi="Arial" w:cs="Arial"/>
                <w:b/>
                <w:sz w:val="20"/>
                <w:szCs w:val="20"/>
              </w:rPr>
            </w:pPr>
            <w:r w:rsidRPr="001437AD">
              <w:rPr>
                <w:rFonts w:ascii="Arial" w:hAnsi="Arial" w:cs="Arial"/>
                <w:b/>
                <w:sz w:val="20"/>
                <w:szCs w:val="20"/>
              </w:rPr>
              <w:t>Reports to</w:t>
            </w:r>
            <w:r w:rsidR="00861073" w:rsidRPr="001437AD">
              <w:rPr>
                <w:rFonts w:ascii="Arial" w:hAnsi="Arial" w:cs="Arial"/>
                <w:b/>
                <w:sz w:val="20"/>
                <w:szCs w:val="20"/>
              </w:rPr>
              <w:t>:</w:t>
            </w:r>
          </w:p>
          <w:p w14:paraId="5AA89E6F" w14:textId="1324BB93" w:rsidR="009D25D1" w:rsidRPr="001437AD" w:rsidRDefault="009D25D1" w:rsidP="001B12CD">
            <w:pPr>
              <w:spacing w:line="276" w:lineRule="auto"/>
              <w:jc w:val="both"/>
              <w:rPr>
                <w:rFonts w:ascii="Arial" w:hAnsi="Arial" w:cs="Arial"/>
                <w:b/>
                <w:i/>
                <w:sz w:val="20"/>
                <w:szCs w:val="20"/>
              </w:rPr>
            </w:pPr>
            <w:r w:rsidRPr="001437AD">
              <w:rPr>
                <w:rFonts w:ascii="Arial" w:hAnsi="Arial" w:cs="Arial"/>
                <w:b/>
                <w:i/>
                <w:sz w:val="20"/>
                <w:szCs w:val="20"/>
              </w:rPr>
              <w:t>(job title)</w:t>
            </w:r>
          </w:p>
        </w:tc>
        <w:tc>
          <w:tcPr>
            <w:tcW w:w="6923" w:type="dxa"/>
            <w:vAlign w:val="center"/>
          </w:tcPr>
          <w:p w14:paraId="11D2F400" w14:textId="52CE5581" w:rsidR="00861073" w:rsidRPr="001437AD" w:rsidRDefault="008B4BB4" w:rsidP="001B12CD">
            <w:pPr>
              <w:spacing w:line="276" w:lineRule="auto"/>
              <w:jc w:val="both"/>
              <w:rPr>
                <w:rFonts w:ascii="Arial" w:hAnsi="Arial" w:cs="Arial"/>
                <w:sz w:val="20"/>
                <w:szCs w:val="20"/>
              </w:rPr>
            </w:pPr>
            <w:r>
              <w:rPr>
                <w:rFonts w:ascii="Arial" w:hAnsi="Arial" w:cs="Arial"/>
                <w:sz w:val="20"/>
                <w:szCs w:val="20"/>
              </w:rPr>
              <w:t>Head of Commercial and Procurement</w:t>
            </w:r>
          </w:p>
        </w:tc>
      </w:tr>
    </w:tbl>
    <w:p w14:paraId="7963BB79" w14:textId="021C0EB1" w:rsidR="00B14173" w:rsidRPr="001B12CD" w:rsidRDefault="00B14173" w:rsidP="001B12CD">
      <w:pPr>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B14173" w:rsidRPr="001437AD" w14:paraId="698B8DEE" w14:textId="77777777" w:rsidTr="00EB428A">
        <w:trPr>
          <w:trHeight w:val="567"/>
        </w:trPr>
        <w:tc>
          <w:tcPr>
            <w:tcW w:w="9016" w:type="dxa"/>
            <w:shd w:val="clear" w:color="auto" w:fill="D9D9D9" w:themeFill="background1" w:themeFillShade="D9"/>
            <w:vAlign w:val="center"/>
          </w:tcPr>
          <w:p w14:paraId="6514C9B8" w14:textId="38A52E10" w:rsidR="00B14173" w:rsidRPr="001437AD" w:rsidRDefault="00621B25" w:rsidP="00EB428A">
            <w:pPr>
              <w:spacing w:line="276" w:lineRule="auto"/>
              <w:rPr>
                <w:rFonts w:ascii="Arial" w:hAnsi="Arial" w:cs="Arial"/>
                <w:b/>
                <w:sz w:val="20"/>
                <w:szCs w:val="20"/>
              </w:rPr>
            </w:pPr>
            <w:r w:rsidRPr="001437AD">
              <w:rPr>
                <w:rFonts w:ascii="Arial" w:hAnsi="Arial" w:cs="Arial"/>
                <w:b/>
                <w:sz w:val="20"/>
                <w:szCs w:val="20"/>
              </w:rPr>
              <w:t>JOB PURPOSE</w:t>
            </w:r>
          </w:p>
        </w:tc>
      </w:tr>
      <w:tr w:rsidR="00B14173" w:rsidRPr="001437AD" w14:paraId="4981F30E" w14:textId="77777777" w:rsidTr="00EB428A">
        <w:trPr>
          <w:trHeight w:val="567"/>
        </w:trPr>
        <w:tc>
          <w:tcPr>
            <w:tcW w:w="9016" w:type="dxa"/>
            <w:vAlign w:val="center"/>
          </w:tcPr>
          <w:p w14:paraId="657303B9" w14:textId="77777777" w:rsidR="00DA4D1E" w:rsidRPr="001437AD" w:rsidRDefault="00DA4D1E" w:rsidP="00DA4D1E">
            <w:pPr>
              <w:spacing w:line="276" w:lineRule="auto"/>
              <w:rPr>
                <w:rFonts w:ascii="Arial" w:hAnsi="Arial" w:cs="Arial"/>
                <w:i/>
                <w:sz w:val="20"/>
                <w:szCs w:val="20"/>
                <w:highlight w:val="yellow"/>
              </w:rPr>
            </w:pPr>
          </w:p>
          <w:p w14:paraId="56CDCC90" w14:textId="059DEB15" w:rsidR="00041368" w:rsidRPr="00320337" w:rsidRDefault="00041368" w:rsidP="00041368">
            <w:pPr>
              <w:spacing w:line="276" w:lineRule="auto"/>
              <w:rPr>
                <w:rFonts w:ascii="Arial" w:hAnsi="Arial" w:cs="Arial"/>
                <w:bCs/>
                <w:iCs/>
                <w:sz w:val="20"/>
                <w:szCs w:val="20"/>
              </w:rPr>
            </w:pPr>
            <w:r w:rsidRPr="00320337">
              <w:rPr>
                <w:rFonts w:ascii="Arial" w:hAnsi="Arial" w:cs="Arial"/>
                <w:bCs/>
                <w:iCs/>
                <w:sz w:val="20"/>
                <w:szCs w:val="20"/>
              </w:rPr>
              <w:t>To</w:t>
            </w:r>
            <w:r>
              <w:rPr>
                <w:rFonts w:ascii="Arial" w:hAnsi="Arial" w:cs="Arial"/>
                <w:bCs/>
                <w:iCs/>
                <w:sz w:val="20"/>
                <w:szCs w:val="20"/>
              </w:rPr>
              <w:t xml:space="preserve"> support the Commercial and Procurement department in the provision of advice and guidance on commercial, procurement, contractual and export matters across the business and all MASS sites.</w:t>
            </w:r>
          </w:p>
          <w:p w14:paraId="29D0C77E" w14:textId="0862AA5A" w:rsidR="00DA4D1E" w:rsidRPr="001437AD" w:rsidRDefault="00DA4D1E" w:rsidP="00DA4D1E">
            <w:pPr>
              <w:spacing w:line="276" w:lineRule="auto"/>
              <w:rPr>
                <w:rFonts w:ascii="Arial" w:hAnsi="Arial" w:cs="Arial"/>
                <w:i/>
                <w:sz w:val="20"/>
                <w:szCs w:val="20"/>
              </w:rPr>
            </w:pPr>
          </w:p>
        </w:tc>
      </w:tr>
      <w:tr w:rsidR="00621B25" w:rsidRPr="001437AD" w14:paraId="0C4B2B20" w14:textId="77777777" w:rsidTr="00EB428A">
        <w:trPr>
          <w:trHeight w:val="567"/>
        </w:trPr>
        <w:tc>
          <w:tcPr>
            <w:tcW w:w="9016" w:type="dxa"/>
            <w:shd w:val="clear" w:color="auto" w:fill="D9D9D9" w:themeFill="background1" w:themeFillShade="D9"/>
            <w:vAlign w:val="center"/>
          </w:tcPr>
          <w:p w14:paraId="2D395A55" w14:textId="2ADE007E" w:rsidR="00621B25" w:rsidRPr="001437AD" w:rsidRDefault="00621B25" w:rsidP="00EB428A">
            <w:pPr>
              <w:spacing w:line="276" w:lineRule="auto"/>
              <w:rPr>
                <w:rFonts w:ascii="Arial" w:hAnsi="Arial" w:cs="Arial"/>
                <w:b/>
                <w:sz w:val="20"/>
                <w:szCs w:val="20"/>
              </w:rPr>
            </w:pPr>
            <w:r w:rsidRPr="001437AD">
              <w:rPr>
                <w:rFonts w:ascii="Arial" w:hAnsi="Arial" w:cs="Arial"/>
                <w:b/>
                <w:sz w:val="20"/>
                <w:szCs w:val="20"/>
              </w:rPr>
              <w:t>KEY DUTIES AND RESPONSIBILITIES</w:t>
            </w:r>
          </w:p>
        </w:tc>
      </w:tr>
      <w:tr w:rsidR="00621B25" w:rsidRPr="001437AD" w14:paraId="15A977C4" w14:textId="77777777" w:rsidTr="00EB428A">
        <w:trPr>
          <w:trHeight w:val="567"/>
        </w:trPr>
        <w:tc>
          <w:tcPr>
            <w:tcW w:w="9016" w:type="dxa"/>
            <w:vAlign w:val="center"/>
          </w:tcPr>
          <w:p w14:paraId="438FC666" w14:textId="258CEEB7" w:rsidR="00DA4D1E" w:rsidRPr="00AA659F" w:rsidRDefault="00AA659F" w:rsidP="00DA4D1E">
            <w:pPr>
              <w:spacing w:line="276" w:lineRule="auto"/>
              <w:rPr>
                <w:rFonts w:ascii="Arial" w:hAnsi="Arial" w:cs="Arial"/>
                <w:b/>
                <w:bCs/>
                <w:iCs/>
                <w:sz w:val="20"/>
                <w:szCs w:val="20"/>
                <w:u w:val="single"/>
              </w:rPr>
            </w:pPr>
            <w:r w:rsidRPr="00AA659F">
              <w:rPr>
                <w:rFonts w:ascii="Arial" w:hAnsi="Arial" w:cs="Arial"/>
                <w:b/>
                <w:bCs/>
                <w:iCs/>
                <w:sz w:val="20"/>
                <w:szCs w:val="20"/>
                <w:u w:val="single"/>
              </w:rPr>
              <w:t>Commercial</w:t>
            </w:r>
          </w:p>
          <w:p w14:paraId="2E3C782B" w14:textId="1AC1B7BE" w:rsidR="00041368" w:rsidRDefault="00FD6674" w:rsidP="00501559">
            <w:pPr>
              <w:pStyle w:val="ListParagraph"/>
              <w:numPr>
                <w:ilvl w:val="0"/>
                <w:numId w:val="1"/>
              </w:numPr>
              <w:spacing w:before="240" w:line="276" w:lineRule="auto"/>
              <w:contextualSpacing w:val="0"/>
              <w:jc w:val="both"/>
              <w:rPr>
                <w:rFonts w:ascii="Arial" w:hAnsi="Arial" w:cs="Arial"/>
                <w:sz w:val="20"/>
                <w:szCs w:val="20"/>
              </w:rPr>
            </w:pPr>
            <w:r>
              <w:rPr>
                <w:rFonts w:ascii="Arial" w:hAnsi="Arial" w:cs="Arial"/>
                <w:sz w:val="20"/>
                <w:szCs w:val="20"/>
              </w:rPr>
              <w:t xml:space="preserve">Support in the </w:t>
            </w:r>
            <w:r w:rsidR="00A32FB0">
              <w:rPr>
                <w:rFonts w:ascii="Arial" w:hAnsi="Arial" w:cs="Arial"/>
                <w:sz w:val="20"/>
                <w:szCs w:val="20"/>
              </w:rPr>
              <w:t>preparation,</w:t>
            </w:r>
            <w:r w:rsidR="00041368">
              <w:rPr>
                <w:rFonts w:ascii="Arial" w:hAnsi="Arial" w:cs="Arial"/>
                <w:sz w:val="20"/>
                <w:szCs w:val="20"/>
              </w:rPr>
              <w:t xml:space="preserve"> drafting</w:t>
            </w:r>
            <w:r w:rsidR="00A32FB0">
              <w:rPr>
                <w:rFonts w:ascii="Arial" w:hAnsi="Arial" w:cs="Arial"/>
                <w:sz w:val="20"/>
                <w:szCs w:val="20"/>
              </w:rPr>
              <w:t>, review</w:t>
            </w:r>
            <w:r w:rsidR="00041368">
              <w:rPr>
                <w:rFonts w:ascii="Arial" w:hAnsi="Arial" w:cs="Arial"/>
                <w:sz w:val="20"/>
                <w:szCs w:val="20"/>
              </w:rPr>
              <w:t xml:space="preserve"> and negotiation of commercial agreements, including (but not limited to) NDAs, </w:t>
            </w:r>
            <w:proofErr w:type="spellStart"/>
            <w:r w:rsidR="00041368">
              <w:rPr>
                <w:rFonts w:ascii="Arial" w:hAnsi="Arial" w:cs="Arial"/>
                <w:sz w:val="20"/>
                <w:szCs w:val="20"/>
              </w:rPr>
              <w:t>MoUs</w:t>
            </w:r>
            <w:proofErr w:type="spellEnd"/>
            <w:r w:rsidR="00041368">
              <w:rPr>
                <w:rFonts w:ascii="Arial" w:hAnsi="Arial" w:cs="Arial"/>
                <w:sz w:val="20"/>
                <w:szCs w:val="20"/>
              </w:rPr>
              <w:t xml:space="preserve">, Teaming Agreements, Software Licence </w:t>
            </w:r>
            <w:proofErr w:type="gramStart"/>
            <w:r w:rsidR="00041368">
              <w:rPr>
                <w:rFonts w:ascii="Arial" w:hAnsi="Arial" w:cs="Arial"/>
                <w:sz w:val="20"/>
                <w:szCs w:val="20"/>
              </w:rPr>
              <w:t>Agreements;</w:t>
            </w:r>
            <w:proofErr w:type="gramEnd"/>
          </w:p>
          <w:p w14:paraId="60DADE5D" w14:textId="5DCE1E36" w:rsidR="00041368" w:rsidRDefault="00041368" w:rsidP="00501559">
            <w:pPr>
              <w:pStyle w:val="ListParagraph"/>
              <w:numPr>
                <w:ilvl w:val="0"/>
                <w:numId w:val="1"/>
              </w:numPr>
              <w:spacing w:before="240" w:line="276" w:lineRule="auto"/>
              <w:contextualSpacing w:val="0"/>
              <w:jc w:val="both"/>
              <w:rPr>
                <w:rFonts w:ascii="Arial" w:hAnsi="Arial" w:cs="Arial"/>
                <w:sz w:val="20"/>
                <w:szCs w:val="20"/>
              </w:rPr>
            </w:pPr>
            <w:r>
              <w:rPr>
                <w:rFonts w:ascii="Arial" w:hAnsi="Arial" w:cs="Arial"/>
                <w:sz w:val="20"/>
                <w:szCs w:val="20"/>
              </w:rPr>
              <w:t>Provide commercial support to Business Development and Bid Management functions during the pursuit, preparation</w:t>
            </w:r>
            <w:r w:rsidR="00AF3D24">
              <w:rPr>
                <w:rFonts w:ascii="Arial" w:hAnsi="Arial" w:cs="Arial"/>
                <w:sz w:val="20"/>
                <w:szCs w:val="20"/>
              </w:rPr>
              <w:t>,</w:t>
            </w:r>
            <w:r>
              <w:rPr>
                <w:rFonts w:ascii="Arial" w:hAnsi="Arial" w:cs="Arial"/>
                <w:sz w:val="20"/>
                <w:szCs w:val="20"/>
              </w:rPr>
              <w:t xml:space="preserve"> submission </w:t>
            </w:r>
            <w:r w:rsidR="00AF3D24">
              <w:rPr>
                <w:rFonts w:ascii="Arial" w:hAnsi="Arial" w:cs="Arial"/>
                <w:sz w:val="20"/>
                <w:szCs w:val="20"/>
              </w:rPr>
              <w:t xml:space="preserve">and administration </w:t>
            </w:r>
            <w:r>
              <w:rPr>
                <w:rFonts w:ascii="Arial" w:hAnsi="Arial" w:cs="Arial"/>
                <w:sz w:val="20"/>
                <w:szCs w:val="20"/>
              </w:rPr>
              <w:t xml:space="preserve">of bids and </w:t>
            </w:r>
            <w:proofErr w:type="gramStart"/>
            <w:r>
              <w:rPr>
                <w:rFonts w:ascii="Arial" w:hAnsi="Arial" w:cs="Arial"/>
                <w:sz w:val="20"/>
                <w:szCs w:val="20"/>
              </w:rPr>
              <w:t>proposals;</w:t>
            </w:r>
            <w:proofErr w:type="gramEnd"/>
          </w:p>
          <w:p w14:paraId="47918055" w14:textId="77777777" w:rsidR="00041368" w:rsidRDefault="00041368" w:rsidP="00501559">
            <w:pPr>
              <w:pStyle w:val="ListParagraph"/>
              <w:numPr>
                <w:ilvl w:val="0"/>
                <w:numId w:val="1"/>
              </w:numPr>
              <w:spacing w:before="240" w:line="276" w:lineRule="auto"/>
              <w:contextualSpacing w:val="0"/>
              <w:jc w:val="both"/>
              <w:rPr>
                <w:rFonts w:ascii="Arial" w:hAnsi="Arial" w:cs="Arial"/>
                <w:sz w:val="20"/>
                <w:szCs w:val="20"/>
              </w:rPr>
            </w:pPr>
            <w:r>
              <w:rPr>
                <w:rFonts w:ascii="Arial" w:hAnsi="Arial" w:cs="Arial"/>
                <w:sz w:val="20"/>
                <w:szCs w:val="20"/>
              </w:rPr>
              <w:t xml:space="preserve">Provide commercial support to project teams during delivery phase of contracts, monitoring performance, commercial obligations and commercial </w:t>
            </w:r>
            <w:proofErr w:type="gramStart"/>
            <w:r>
              <w:rPr>
                <w:rFonts w:ascii="Arial" w:hAnsi="Arial" w:cs="Arial"/>
                <w:sz w:val="20"/>
                <w:szCs w:val="20"/>
              </w:rPr>
              <w:t>risk;</w:t>
            </w:r>
            <w:proofErr w:type="gramEnd"/>
          </w:p>
          <w:p w14:paraId="52AC8DD7" w14:textId="77777777" w:rsidR="00A764E5" w:rsidRDefault="00041368" w:rsidP="00501559">
            <w:pPr>
              <w:pStyle w:val="ListParagraph"/>
              <w:numPr>
                <w:ilvl w:val="0"/>
                <w:numId w:val="1"/>
              </w:numPr>
              <w:spacing w:before="240" w:line="276" w:lineRule="auto"/>
              <w:contextualSpacing w:val="0"/>
              <w:jc w:val="both"/>
              <w:rPr>
                <w:rFonts w:ascii="Arial" w:hAnsi="Arial" w:cs="Arial"/>
                <w:sz w:val="20"/>
                <w:szCs w:val="20"/>
              </w:rPr>
            </w:pPr>
            <w:r>
              <w:rPr>
                <w:rFonts w:ascii="Arial" w:hAnsi="Arial" w:cs="Arial"/>
                <w:sz w:val="20"/>
                <w:szCs w:val="20"/>
              </w:rPr>
              <w:t xml:space="preserve">Support the Commercial Department during preparation, negotiation and signature of complex commercial </w:t>
            </w:r>
            <w:proofErr w:type="gramStart"/>
            <w:r>
              <w:rPr>
                <w:rFonts w:ascii="Arial" w:hAnsi="Arial" w:cs="Arial"/>
                <w:sz w:val="20"/>
                <w:szCs w:val="20"/>
              </w:rPr>
              <w:t>agreements;</w:t>
            </w:r>
            <w:proofErr w:type="gramEnd"/>
          </w:p>
          <w:p w14:paraId="3B7ADFBB" w14:textId="114D0459" w:rsidR="00E02D66" w:rsidRPr="00A764E5" w:rsidRDefault="00E02D66" w:rsidP="00501559">
            <w:pPr>
              <w:pStyle w:val="ListParagraph"/>
              <w:numPr>
                <w:ilvl w:val="0"/>
                <w:numId w:val="1"/>
              </w:numPr>
              <w:spacing w:before="240" w:line="276" w:lineRule="auto"/>
              <w:contextualSpacing w:val="0"/>
              <w:jc w:val="both"/>
              <w:rPr>
                <w:rFonts w:ascii="Arial" w:hAnsi="Arial" w:cs="Arial"/>
                <w:sz w:val="20"/>
                <w:szCs w:val="20"/>
              </w:rPr>
            </w:pPr>
            <w:r w:rsidRPr="00A764E5">
              <w:rPr>
                <w:rFonts w:ascii="Arial" w:eastAsia="Arial" w:hAnsi="Arial" w:cs="Arial"/>
                <w:sz w:val="20"/>
              </w:rPr>
              <w:t xml:space="preserve">Work with the Commercial team to provide continuous improvement to the function, using latest technologies, processes and procedures, to deliver a better service to the MASS business and increase </w:t>
            </w:r>
            <w:proofErr w:type="gramStart"/>
            <w:r w:rsidRPr="00A764E5">
              <w:rPr>
                <w:rFonts w:ascii="Arial" w:eastAsia="Arial" w:hAnsi="Arial" w:cs="Arial"/>
                <w:sz w:val="20"/>
              </w:rPr>
              <w:t>effectiveness;</w:t>
            </w:r>
            <w:proofErr w:type="gramEnd"/>
          </w:p>
          <w:p w14:paraId="5E248F1D" w14:textId="2F72AC01" w:rsidR="00041368" w:rsidRDefault="00041368" w:rsidP="00501559">
            <w:pPr>
              <w:pStyle w:val="ListParagraph"/>
              <w:numPr>
                <w:ilvl w:val="0"/>
                <w:numId w:val="1"/>
              </w:numPr>
              <w:spacing w:before="240" w:line="276" w:lineRule="auto"/>
              <w:contextualSpacing w:val="0"/>
              <w:jc w:val="both"/>
              <w:rPr>
                <w:rFonts w:ascii="Arial" w:hAnsi="Arial" w:cs="Arial"/>
                <w:sz w:val="20"/>
                <w:szCs w:val="20"/>
              </w:rPr>
            </w:pPr>
            <w:r>
              <w:rPr>
                <w:rFonts w:ascii="Arial" w:hAnsi="Arial" w:cs="Arial"/>
                <w:sz w:val="20"/>
                <w:szCs w:val="20"/>
              </w:rPr>
              <w:t xml:space="preserve">Represent MASS and commercial function, supervised, at customer / supplier </w:t>
            </w:r>
            <w:proofErr w:type="gramStart"/>
            <w:r>
              <w:rPr>
                <w:rFonts w:ascii="Arial" w:hAnsi="Arial" w:cs="Arial"/>
                <w:sz w:val="20"/>
                <w:szCs w:val="20"/>
              </w:rPr>
              <w:t>meetings;</w:t>
            </w:r>
            <w:proofErr w:type="gramEnd"/>
          </w:p>
          <w:p w14:paraId="4AE26CAE" w14:textId="59F8CAC2" w:rsidR="00501559" w:rsidRDefault="00501559" w:rsidP="00501559">
            <w:pPr>
              <w:spacing w:before="240" w:line="276" w:lineRule="auto"/>
              <w:jc w:val="both"/>
              <w:rPr>
                <w:rFonts w:ascii="Arial" w:hAnsi="Arial" w:cs="Arial"/>
                <w:b/>
                <w:bCs/>
                <w:sz w:val="20"/>
                <w:szCs w:val="20"/>
                <w:u w:val="single"/>
              </w:rPr>
            </w:pPr>
            <w:r>
              <w:rPr>
                <w:rFonts w:ascii="Arial" w:hAnsi="Arial" w:cs="Arial"/>
                <w:b/>
                <w:bCs/>
                <w:sz w:val="20"/>
                <w:szCs w:val="20"/>
                <w:u w:val="single"/>
              </w:rPr>
              <w:t>Procurement</w:t>
            </w:r>
          </w:p>
          <w:p w14:paraId="0AEA54F5" w14:textId="77777777" w:rsidR="00501559" w:rsidRPr="00501559" w:rsidRDefault="00501559" w:rsidP="00501559">
            <w:pPr>
              <w:spacing w:before="240" w:line="276" w:lineRule="auto"/>
              <w:jc w:val="both"/>
              <w:rPr>
                <w:rFonts w:ascii="Arial" w:hAnsi="Arial" w:cs="Arial"/>
                <w:b/>
                <w:bCs/>
                <w:sz w:val="20"/>
                <w:szCs w:val="20"/>
                <w:u w:val="single"/>
              </w:rPr>
            </w:pPr>
          </w:p>
          <w:p w14:paraId="33A0CEFA" w14:textId="77777777" w:rsidR="00F04453" w:rsidRPr="00F04453" w:rsidRDefault="00F033CD" w:rsidP="00F04453">
            <w:pPr>
              <w:numPr>
                <w:ilvl w:val="0"/>
                <w:numId w:val="2"/>
              </w:numPr>
              <w:spacing w:after="258" w:line="259" w:lineRule="auto"/>
            </w:pPr>
            <w:r>
              <w:rPr>
                <w:rFonts w:ascii="Arial" w:eastAsia="Arial" w:hAnsi="Arial" w:cs="Arial"/>
                <w:sz w:val="20"/>
              </w:rPr>
              <w:t>Support of the Procurement and</w:t>
            </w:r>
            <w:r w:rsidR="00501559">
              <w:rPr>
                <w:rFonts w:ascii="Arial" w:eastAsia="Arial" w:hAnsi="Arial" w:cs="Arial"/>
                <w:sz w:val="20"/>
              </w:rPr>
              <w:t xml:space="preserve"> subcontract manage</w:t>
            </w:r>
            <w:r>
              <w:rPr>
                <w:rFonts w:ascii="Arial" w:eastAsia="Arial" w:hAnsi="Arial" w:cs="Arial"/>
                <w:sz w:val="20"/>
              </w:rPr>
              <w:t xml:space="preserve">ment activity, </w:t>
            </w:r>
            <w:r w:rsidR="00501559">
              <w:rPr>
                <w:rFonts w:ascii="Arial" w:eastAsia="Arial" w:hAnsi="Arial" w:cs="Arial"/>
                <w:sz w:val="20"/>
              </w:rPr>
              <w:t>negotiat</w:t>
            </w:r>
            <w:r>
              <w:rPr>
                <w:rFonts w:ascii="Arial" w:eastAsia="Arial" w:hAnsi="Arial" w:cs="Arial"/>
                <w:sz w:val="20"/>
              </w:rPr>
              <w:t>ing</w:t>
            </w:r>
            <w:r w:rsidR="00501559">
              <w:rPr>
                <w:rFonts w:ascii="Arial" w:eastAsia="Arial" w:hAnsi="Arial" w:cs="Arial"/>
                <w:sz w:val="20"/>
              </w:rPr>
              <w:t xml:space="preserve"> with suppliers in placing orders for any company purchase requirements, with the aim to obtain the best price and conditions for </w:t>
            </w:r>
            <w:proofErr w:type="gramStart"/>
            <w:r w:rsidR="00501559">
              <w:rPr>
                <w:rFonts w:ascii="Arial" w:eastAsia="Arial" w:hAnsi="Arial" w:cs="Arial"/>
                <w:sz w:val="20"/>
              </w:rPr>
              <w:t>MASS;</w:t>
            </w:r>
            <w:proofErr w:type="gramEnd"/>
            <w:r w:rsidR="00F04453">
              <w:rPr>
                <w:rFonts w:ascii="Arial" w:eastAsia="Arial" w:hAnsi="Arial" w:cs="Arial"/>
                <w:sz w:val="20"/>
              </w:rPr>
              <w:t xml:space="preserve"> </w:t>
            </w:r>
          </w:p>
          <w:p w14:paraId="0440EB86" w14:textId="0FB1D0B8" w:rsidR="00F04453" w:rsidRPr="00DB309C" w:rsidRDefault="00F04453" w:rsidP="00F04453">
            <w:pPr>
              <w:numPr>
                <w:ilvl w:val="0"/>
                <w:numId w:val="2"/>
              </w:numPr>
              <w:spacing w:after="258" w:line="259" w:lineRule="auto"/>
            </w:pPr>
            <w:r>
              <w:rPr>
                <w:rFonts w:ascii="Arial" w:eastAsia="Arial" w:hAnsi="Arial" w:cs="Arial"/>
                <w:sz w:val="20"/>
              </w:rPr>
              <w:lastRenderedPageBreak/>
              <w:t xml:space="preserve">Support to acceptance and receipt of ‘goods and </w:t>
            </w:r>
            <w:proofErr w:type="gramStart"/>
            <w:r>
              <w:rPr>
                <w:rFonts w:ascii="Arial" w:eastAsia="Arial" w:hAnsi="Arial" w:cs="Arial"/>
                <w:sz w:val="20"/>
              </w:rPr>
              <w:t>services’</w:t>
            </w:r>
            <w:proofErr w:type="gramEnd"/>
            <w:r>
              <w:rPr>
                <w:rFonts w:ascii="Arial" w:eastAsia="Arial" w:hAnsi="Arial" w:cs="Arial"/>
                <w:sz w:val="20"/>
              </w:rPr>
              <w:t xml:space="preserve">.  Ensure systems are updated by owners to record </w:t>
            </w:r>
            <w:proofErr w:type="gramStart"/>
            <w:r>
              <w:rPr>
                <w:rFonts w:ascii="Arial" w:eastAsia="Arial" w:hAnsi="Arial" w:cs="Arial"/>
                <w:sz w:val="20"/>
              </w:rPr>
              <w:t>receipt;</w:t>
            </w:r>
            <w:proofErr w:type="gramEnd"/>
          </w:p>
          <w:p w14:paraId="49981C11" w14:textId="77777777" w:rsidR="00F04453" w:rsidRPr="00DB309C" w:rsidRDefault="00F04453" w:rsidP="00F04453">
            <w:pPr>
              <w:numPr>
                <w:ilvl w:val="0"/>
                <w:numId w:val="2"/>
              </w:numPr>
              <w:spacing w:after="258" w:line="259" w:lineRule="auto"/>
            </w:pPr>
            <w:r>
              <w:rPr>
                <w:rFonts w:ascii="Arial" w:eastAsia="Arial" w:hAnsi="Arial" w:cs="Arial"/>
                <w:sz w:val="20"/>
              </w:rPr>
              <w:t xml:space="preserve">Work with the Commercial team to provide continuous improvement to the function, using latest technologies, processes and procedures, to deliver a better service to the MASS business and increase </w:t>
            </w:r>
            <w:proofErr w:type="gramStart"/>
            <w:r>
              <w:rPr>
                <w:rFonts w:ascii="Arial" w:eastAsia="Arial" w:hAnsi="Arial" w:cs="Arial"/>
                <w:sz w:val="20"/>
              </w:rPr>
              <w:t>effectiveness;</w:t>
            </w:r>
            <w:proofErr w:type="gramEnd"/>
          </w:p>
          <w:p w14:paraId="41907676" w14:textId="0BAA5EEA" w:rsidR="003F3A45" w:rsidRPr="00DB309C" w:rsidRDefault="003F3A45" w:rsidP="003F3A45">
            <w:pPr>
              <w:numPr>
                <w:ilvl w:val="0"/>
                <w:numId w:val="2"/>
              </w:numPr>
              <w:spacing w:after="258" w:line="259" w:lineRule="auto"/>
            </w:pPr>
            <w:r>
              <w:rPr>
                <w:rFonts w:ascii="Arial" w:eastAsia="Arial" w:hAnsi="Arial" w:cs="Arial"/>
                <w:sz w:val="20"/>
              </w:rPr>
              <w:t>Support the management and maintain</w:t>
            </w:r>
            <w:r w:rsidR="00160BF4">
              <w:rPr>
                <w:rFonts w:ascii="Arial" w:eastAsia="Arial" w:hAnsi="Arial" w:cs="Arial"/>
                <w:sz w:val="20"/>
              </w:rPr>
              <w:t xml:space="preserve">ing of </w:t>
            </w:r>
            <w:r>
              <w:rPr>
                <w:rFonts w:ascii="Arial" w:eastAsia="Arial" w:hAnsi="Arial" w:cs="Arial"/>
                <w:sz w:val="20"/>
              </w:rPr>
              <w:t xml:space="preserve">a MASS approved supplier database, in accordance with company </w:t>
            </w:r>
            <w:proofErr w:type="gramStart"/>
            <w:r>
              <w:rPr>
                <w:rFonts w:ascii="Arial" w:eastAsia="Arial" w:hAnsi="Arial" w:cs="Arial"/>
                <w:sz w:val="20"/>
              </w:rPr>
              <w:t>processes;</w:t>
            </w:r>
            <w:proofErr w:type="gramEnd"/>
          </w:p>
          <w:p w14:paraId="388762EC" w14:textId="080F847E" w:rsidR="00501559" w:rsidRPr="00160BF4" w:rsidRDefault="00160BF4" w:rsidP="00160BF4">
            <w:pPr>
              <w:spacing w:after="258" w:line="259" w:lineRule="auto"/>
              <w:rPr>
                <w:b/>
                <w:bCs/>
                <w:u w:val="single"/>
              </w:rPr>
            </w:pPr>
            <w:r>
              <w:rPr>
                <w:b/>
                <w:bCs/>
                <w:u w:val="single"/>
              </w:rPr>
              <w:t>Export Control</w:t>
            </w:r>
          </w:p>
          <w:p w14:paraId="3B9346F1" w14:textId="3C7AB79A" w:rsidR="00041368" w:rsidRDefault="00041368" w:rsidP="00501559">
            <w:pPr>
              <w:pStyle w:val="ListParagraph"/>
              <w:numPr>
                <w:ilvl w:val="0"/>
                <w:numId w:val="1"/>
              </w:numPr>
              <w:spacing w:before="240" w:line="276" w:lineRule="auto"/>
              <w:contextualSpacing w:val="0"/>
              <w:jc w:val="both"/>
              <w:rPr>
                <w:rFonts w:ascii="Arial" w:hAnsi="Arial" w:cs="Arial"/>
                <w:sz w:val="20"/>
                <w:szCs w:val="20"/>
              </w:rPr>
            </w:pPr>
            <w:r>
              <w:rPr>
                <w:rFonts w:ascii="Arial" w:hAnsi="Arial" w:cs="Arial"/>
                <w:sz w:val="20"/>
                <w:szCs w:val="20"/>
              </w:rPr>
              <w:t xml:space="preserve">Understanding of export control legislation and guide/advise on all aspects relating to export requirements of the </w:t>
            </w:r>
            <w:proofErr w:type="gramStart"/>
            <w:r>
              <w:rPr>
                <w:rFonts w:ascii="Arial" w:hAnsi="Arial" w:cs="Arial"/>
                <w:sz w:val="20"/>
                <w:szCs w:val="20"/>
              </w:rPr>
              <w:t>business;</w:t>
            </w:r>
            <w:proofErr w:type="gramEnd"/>
          </w:p>
          <w:p w14:paraId="1C156B9D" w14:textId="77777777" w:rsidR="00041368" w:rsidRDefault="00041368" w:rsidP="00501559">
            <w:pPr>
              <w:pStyle w:val="ListParagraph"/>
              <w:numPr>
                <w:ilvl w:val="0"/>
                <w:numId w:val="1"/>
              </w:numPr>
              <w:spacing w:before="240" w:line="276" w:lineRule="auto"/>
              <w:contextualSpacing w:val="0"/>
              <w:jc w:val="both"/>
              <w:rPr>
                <w:rFonts w:ascii="Arial" w:hAnsi="Arial" w:cs="Arial"/>
                <w:sz w:val="20"/>
                <w:szCs w:val="20"/>
              </w:rPr>
            </w:pPr>
            <w:r>
              <w:rPr>
                <w:rFonts w:ascii="Arial" w:hAnsi="Arial" w:cs="Arial"/>
                <w:sz w:val="20"/>
                <w:szCs w:val="20"/>
              </w:rPr>
              <w:t xml:space="preserve">Control and apply for all relevant export licences / </w:t>
            </w:r>
            <w:proofErr w:type="gramStart"/>
            <w:r>
              <w:rPr>
                <w:rFonts w:ascii="Arial" w:hAnsi="Arial" w:cs="Arial"/>
                <w:sz w:val="20"/>
                <w:szCs w:val="20"/>
              </w:rPr>
              <w:t>documentation;</w:t>
            </w:r>
            <w:proofErr w:type="gramEnd"/>
          </w:p>
          <w:p w14:paraId="7CCE1443" w14:textId="77777777" w:rsidR="00041368" w:rsidRDefault="00041368" w:rsidP="00501559">
            <w:pPr>
              <w:pStyle w:val="ListParagraph"/>
              <w:numPr>
                <w:ilvl w:val="0"/>
                <w:numId w:val="1"/>
              </w:numPr>
              <w:spacing w:before="240" w:line="276" w:lineRule="auto"/>
              <w:contextualSpacing w:val="0"/>
              <w:jc w:val="both"/>
              <w:rPr>
                <w:rFonts w:ascii="Arial" w:hAnsi="Arial" w:cs="Arial"/>
                <w:sz w:val="20"/>
                <w:szCs w:val="20"/>
              </w:rPr>
            </w:pPr>
            <w:r>
              <w:rPr>
                <w:rFonts w:ascii="Arial" w:hAnsi="Arial" w:cs="Arial"/>
                <w:sz w:val="20"/>
                <w:szCs w:val="20"/>
              </w:rPr>
              <w:t>Undertake other tasks to support the Commercial department</w:t>
            </w:r>
            <w:r w:rsidRPr="007C0CE2">
              <w:rPr>
                <w:rFonts w:ascii="Arial" w:hAnsi="Arial" w:cs="Arial"/>
                <w:sz w:val="20"/>
                <w:szCs w:val="20"/>
              </w:rPr>
              <w:t xml:space="preserve"> </w:t>
            </w:r>
            <w:r>
              <w:rPr>
                <w:rFonts w:ascii="Arial" w:hAnsi="Arial" w:cs="Arial"/>
                <w:sz w:val="20"/>
                <w:szCs w:val="20"/>
              </w:rPr>
              <w:t xml:space="preserve">where </w:t>
            </w:r>
            <w:proofErr w:type="gramStart"/>
            <w:r>
              <w:rPr>
                <w:rFonts w:ascii="Arial" w:hAnsi="Arial" w:cs="Arial"/>
                <w:sz w:val="20"/>
                <w:szCs w:val="20"/>
              </w:rPr>
              <w:t>required;</w:t>
            </w:r>
            <w:proofErr w:type="gramEnd"/>
          </w:p>
          <w:p w14:paraId="08EC5151" w14:textId="77777777" w:rsidR="00041368" w:rsidRPr="00AC31D1" w:rsidRDefault="00041368" w:rsidP="00501559">
            <w:pPr>
              <w:pStyle w:val="ListParagraph"/>
              <w:numPr>
                <w:ilvl w:val="0"/>
                <w:numId w:val="1"/>
              </w:numPr>
              <w:spacing w:before="240" w:line="276" w:lineRule="auto"/>
              <w:contextualSpacing w:val="0"/>
              <w:jc w:val="both"/>
              <w:rPr>
                <w:rFonts w:ascii="Arial" w:hAnsi="Arial" w:cs="Arial"/>
                <w:sz w:val="20"/>
                <w:szCs w:val="20"/>
              </w:rPr>
            </w:pPr>
            <w:r>
              <w:rPr>
                <w:rFonts w:ascii="Arial" w:hAnsi="Arial" w:cs="Arial"/>
                <w:sz w:val="20"/>
                <w:szCs w:val="20"/>
              </w:rPr>
              <w:t>Comply</w:t>
            </w:r>
            <w:r w:rsidRPr="00AC31D1">
              <w:rPr>
                <w:rFonts w:ascii="Arial" w:hAnsi="Arial" w:cs="Arial"/>
                <w:sz w:val="20"/>
                <w:szCs w:val="20"/>
              </w:rPr>
              <w:t xml:space="preserve"> with Company policies </w:t>
            </w:r>
            <w:r>
              <w:rPr>
                <w:rFonts w:ascii="Arial" w:hAnsi="Arial" w:cs="Arial"/>
                <w:sz w:val="20"/>
                <w:szCs w:val="20"/>
              </w:rPr>
              <w:t xml:space="preserve">and procedures </w:t>
            </w:r>
            <w:r w:rsidRPr="00AC31D1">
              <w:rPr>
                <w:rFonts w:ascii="Arial" w:hAnsi="Arial" w:cs="Arial"/>
                <w:sz w:val="20"/>
                <w:szCs w:val="20"/>
              </w:rPr>
              <w:t xml:space="preserve">(including </w:t>
            </w:r>
            <w:r>
              <w:rPr>
                <w:rFonts w:ascii="Arial" w:hAnsi="Arial" w:cs="Arial"/>
                <w:sz w:val="20"/>
                <w:szCs w:val="20"/>
              </w:rPr>
              <w:t>the</w:t>
            </w:r>
            <w:r w:rsidRPr="00AC31D1">
              <w:rPr>
                <w:rFonts w:ascii="Arial" w:hAnsi="Arial" w:cs="Arial"/>
                <w:sz w:val="20"/>
                <w:szCs w:val="20"/>
              </w:rPr>
              <w:t xml:space="preserve"> Business Management System</w:t>
            </w:r>
            <w:proofErr w:type="gramStart"/>
            <w:r w:rsidRPr="00AC31D1">
              <w:rPr>
                <w:rFonts w:ascii="Arial" w:hAnsi="Arial" w:cs="Arial"/>
                <w:sz w:val="20"/>
                <w:szCs w:val="20"/>
              </w:rPr>
              <w:t>)</w:t>
            </w:r>
            <w:r>
              <w:rPr>
                <w:rFonts w:ascii="Arial" w:hAnsi="Arial" w:cs="Arial"/>
                <w:sz w:val="20"/>
                <w:szCs w:val="20"/>
              </w:rPr>
              <w:t>;</w:t>
            </w:r>
            <w:proofErr w:type="gramEnd"/>
          </w:p>
          <w:p w14:paraId="1A60FBD2" w14:textId="5621AE64" w:rsidR="00621B25" w:rsidRPr="00041368" w:rsidRDefault="00041368" w:rsidP="00501559">
            <w:pPr>
              <w:pStyle w:val="ListParagraph"/>
              <w:numPr>
                <w:ilvl w:val="0"/>
                <w:numId w:val="1"/>
              </w:numPr>
              <w:spacing w:before="240" w:line="276" w:lineRule="auto"/>
              <w:contextualSpacing w:val="0"/>
              <w:rPr>
                <w:rFonts w:ascii="Arial" w:hAnsi="Arial" w:cs="Arial"/>
                <w:i/>
                <w:sz w:val="20"/>
                <w:szCs w:val="20"/>
              </w:rPr>
            </w:pPr>
            <w:r>
              <w:rPr>
                <w:rFonts w:ascii="Arial" w:hAnsi="Arial" w:cs="Arial"/>
                <w:sz w:val="20"/>
                <w:szCs w:val="20"/>
              </w:rPr>
              <w:t>Adhere to the Company values.</w:t>
            </w:r>
          </w:p>
        </w:tc>
      </w:tr>
      <w:tr w:rsidR="001B12CD" w:rsidRPr="001437AD" w14:paraId="01B52CF8" w14:textId="77777777" w:rsidTr="00EB428A">
        <w:trPr>
          <w:trHeight w:val="567"/>
        </w:trPr>
        <w:tc>
          <w:tcPr>
            <w:tcW w:w="9016" w:type="dxa"/>
            <w:shd w:val="clear" w:color="auto" w:fill="D9D9D9" w:themeFill="background1" w:themeFillShade="D9"/>
            <w:vAlign w:val="center"/>
          </w:tcPr>
          <w:p w14:paraId="2C13767C" w14:textId="36F15FA1" w:rsidR="001B12CD" w:rsidRPr="001437AD" w:rsidRDefault="001B12CD" w:rsidP="00EB428A">
            <w:pPr>
              <w:spacing w:line="276" w:lineRule="auto"/>
              <w:rPr>
                <w:rFonts w:ascii="Arial" w:hAnsi="Arial" w:cs="Arial"/>
                <w:i/>
                <w:sz w:val="20"/>
                <w:szCs w:val="20"/>
                <w:highlight w:val="yellow"/>
              </w:rPr>
            </w:pPr>
            <w:r w:rsidRPr="001437AD">
              <w:rPr>
                <w:rFonts w:ascii="Arial" w:hAnsi="Arial" w:cs="Arial"/>
                <w:b/>
                <w:sz w:val="20"/>
                <w:szCs w:val="20"/>
              </w:rPr>
              <w:lastRenderedPageBreak/>
              <w:t>COMPETENCIES</w:t>
            </w:r>
          </w:p>
        </w:tc>
      </w:tr>
      <w:tr w:rsidR="001B12CD" w:rsidRPr="001437AD" w14:paraId="5729ED1B" w14:textId="77777777" w:rsidTr="00EB428A">
        <w:trPr>
          <w:trHeight w:val="567"/>
        </w:trPr>
        <w:tc>
          <w:tcPr>
            <w:tcW w:w="9016" w:type="dxa"/>
            <w:vAlign w:val="center"/>
          </w:tcPr>
          <w:p w14:paraId="6D4FAB64" w14:textId="375C4E72" w:rsidR="00160BF4" w:rsidRPr="001435A6" w:rsidRDefault="001435A6" w:rsidP="007D1104">
            <w:pPr>
              <w:spacing w:line="276" w:lineRule="auto"/>
              <w:rPr>
                <w:rFonts w:ascii="Arial" w:hAnsi="Arial" w:cs="Arial"/>
                <w:b/>
                <w:bCs/>
                <w:iCs/>
                <w:sz w:val="20"/>
                <w:szCs w:val="20"/>
                <w:u w:val="single"/>
              </w:rPr>
            </w:pPr>
            <w:r w:rsidRPr="001435A6">
              <w:rPr>
                <w:rFonts w:ascii="Arial" w:hAnsi="Arial" w:cs="Arial"/>
                <w:b/>
                <w:bCs/>
                <w:iCs/>
                <w:sz w:val="20"/>
                <w:szCs w:val="20"/>
                <w:u w:val="single"/>
              </w:rPr>
              <w:t>General Profile</w:t>
            </w:r>
          </w:p>
          <w:p w14:paraId="37547317" w14:textId="6787E6B4" w:rsidR="00B90828" w:rsidRPr="00B90828" w:rsidRDefault="00B90828" w:rsidP="008E63C8">
            <w:pPr>
              <w:pStyle w:val="ListParagraph"/>
              <w:numPr>
                <w:ilvl w:val="0"/>
                <w:numId w:val="6"/>
              </w:numPr>
              <w:spacing w:line="276" w:lineRule="auto"/>
              <w:rPr>
                <w:rFonts w:ascii="Arial" w:hAnsi="Arial" w:cs="Arial"/>
                <w:iCs/>
                <w:sz w:val="20"/>
                <w:szCs w:val="20"/>
              </w:rPr>
            </w:pPr>
            <w:r w:rsidRPr="00B90828">
              <w:rPr>
                <w:rFonts w:ascii="Arial" w:hAnsi="Arial" w:cs="Arial"/>
                <w:iCs/>
                <w:sz w:val="20"/>
                <w:szCs w:val="20"/>
              </w:rPr>
              <w:t>Requires basic knowledge of principles and practices in an</w:t>
            </w:r>
            <w:r>
              <w:rPr>
                <w:rFonts w:ascii="Arial" w:hAnsi="Arial" w:cs="Arial"/>
                <w:iCs/>
                <w:sz w:val="20"/>
                <w:szCs w:val="20"/>
              </w:rPr>
              <w:t xml:space="preserve"> </w:t>
            </w:r>
            <w:r w:rsidRPr="00B90828">
              <w:rPr>
                <w:rFonts w:ascii="Arial" w:hAnsi="Arial" w:cs="Arial"/>
                <w:iCs/>
                <w:sz w:val="20"/>
                <w:szCs w:val="20"/>
              </w:rPr>
              <w:t>area of work</w:t>
            </w:r>
          </w:p>
          <w:p w14:paraId="71336602" w14:textId="64D5C5BF" w:rsidR="00B90828" w:rsidRPr="0060317F" w:rsidRDefault="00B90828" w:rsidP="006E5C0C">
            <w:pPr>
              <w:pStyle w:val="ListParagraph"/>
              <w:numPr>
                <w:ilvl w:val="0"/>
                <w:numId w:val="6"/>
              </w:numPr>
              <w:spacing w:line="276" w:lineRule="auto"/>
              <w:rPr>
                <w:rFonts w:ascii="Arial" w:hAnsi="Arial" w:cs="Arial"/>
                <w:iCs/>
                <w:sz w:val="20"/>
                <w:szCs w:val="20"/>
              </w:rPr>
            </w:pPr>
            <w:r w:rsidRPr="0060317F">
              <w:rPr>
                <w:rFonts w:ascii="Arial" w:hAnsi="Arial" w:cs="Arial"/>
                <w:iCs/>
                <w:sz w:val="20"/>
                <w:szCs w:val="20"/>
              </w:rPr>
              <w:t>Performs routine</w:t>
            </w:r>
            <w:r w:rsidR="0060317F" w:rsidRPr="0060317F">
              <w:rPr>
                <w:rFonts w:ascii="Arial" w:hAnsi="Arial" w:cs="Arial"/>
                <w:iCs/>
                <w:sz w:val="20"/>
                <w:szCs w:val="20"/>
              </w:rPr>
              <w:t xml:space="preserve"> </w:t>
            </w:r>
            <w:r w:rsidRPr="0060317F">
              <w:rPr>
                <w:rFonts w:ascii="Arial" w:hAnsi="Arial" w:cs="Arial"/>
                <w:iCs/>
                <w:sz w:val="20"/>
                <w:szCs w:val="20"/>
              </w:rPr>
              <w:t>tasks using</w:t>
            </w:r>
            <w:r w:rsidR="0060317F" w:rsidRPr="0060317F">
              <w:rPr>
                <w:rFonts w:ascii="Arial" w:hAnsi="Arial" w:cs="Arial"/>
                <w:iCs/>
                <w:sz w:val="20"/>
                <w:szCs w:val="20"/>
              </w:rPr>
              <w:t xml:space="preserve"> </w:t>
            </w:r>
            <w:r w:rsidRPr="0060317F">
              <w:rPr>
                <w:rFonts w:ascii="Arial" w:hAnsi="Arial" w:cs="Arial"/>
                <w:iCs/>
                <w:sz w:val="20"/>
                <w:szCs w:val="20"/>
              </w:rPr>
              <w:t>existing</w:t>
            </w:r>
            <w:r w:rsidR="0060317F">
              <w:rPr>
                <w:rFonts w:ascii="Arial" w:hAnsi="Arial" w:cs="Arial"/>
                <w:iCs/>
                <w:sz w:val="20"/>
                <w:szCs w:val="20"/>
              </w:rPr>
              <w:t xml:space="preserve"> </w:t>
            </w:r>
            <w:r w:rsidRPr="0060317F">
              <w:rPr>
                <w:rFonts w:ascii="Arial" w:hAnsi="Arial" w:cs="Arial"/>
                <w:iCs/>
                <w:sz w:val="20"/>
                <w:szCs w:val="20"/>
              </w:rPr>
              <w:t>procedures</w:t>
            </w:r>
          </w:p>
          <w:p w14:paraId="34DEA787" w14:textId="5C9C25EA" w:rsidR="001435A6" w:rsidRDefault="00B90828" w:rsidP="00D23259">
            <w:pPr>
              <w:pStyle w:val="ListParagraph"/>
              <w:numPr>
                <w:ilvl w:val="0"/>
                <w:numId w:val="6"/>
              </w:numPr>
              <w:spacing w:line="276" w:lineRule="auto"/>
              <w:rPr>
                <w:rFonts w:ascii="Arial" w:hAnsi="Arial" w:cs="Arial"/>
                <w:iCs/>
                <w:sz w:val="20"/>
                <w:szCs w:val="20"/>
              </w:rPr>
            </w:pPr>
            <w:r w:rsidRPr="0060317F">
              <w:rPr>
                <w:rFonts w:ascii="Arial" w:hAnsi="Arial" w:cs="Arial"/>
                <w:iCs/>
                <w:sz w:val="20"/>
                <w:szCs w:val="20"/>
              </w:rPr>
              <w:t>Receives direction</w:t>
            </w:r>
            <w:r w:rsidR="0060317F" w:rsidRPr="0060317F">
              <w:rPr>
                <w:rFonts w:ascii="Arial" w:hAnsi="Arial" w:cs="Arial"/>
                <w:iCs/>
                <w:sz w:val="20"/>
                <w:szCs w:val="20"/>
              </w:rPr>
              <w:t xml:space="preserve"> </w:t>
            </w:r>
            <w:r w:rsidRPr="0060317F">
              <w:rPr>
                <w:rFonts w:ascii="Arial" w:hAnsi="Arial" w:cs="Arial"/>
                <w:iCs/>
                <w:sz w:val="20"/>
                <w:szCs w:val="20"/>
              </w:rPr>
              <w:t>and guidance from</w:t>
            </w:r>
            <w:r w:rsidR="0060317F">
              <w:rPr>
                <w:rFonts w:ascii="Arial" w:hAnsi="Arial" w:cs="Arial"/>
                <w:iCs/>
                <w:sz w:val="20"/>
                <w:szCs w:val="20"/>
              </w:rPr>
              <w:t xml:space="preserve"> </w:t>
            </w:r>
            <w:r w:rsidRPr="0060317F">
              <w:rPr>
                <w:rFonts w:ascii="Arial" w:hAnsi="Arial" w:cs="Arial"/>
                <w:iCs/>
                <w:sz w:val="20"/>
                <w:szCs w:val="20"/>
              </w:rPr>
              <w:t>more senior levels</w:t>
            </w:r>
          </w:p>
          <w:p w14:paraId="77FFE8FF" w14:textId="77777777" w:rsidR="00A9743B" w:rsidRDefault="00A9743B" w:rsidP="00A9743B">
            <w:pPr>
              <w:spacing w:line="276" w:lineRule="auto"/>
              <w:rPr>
                <w:rFonts w:ascii="Arial" w:hAnsi="Arial" w:cs="Arial"/>
                <w:iCs/>
                <w:sz w:val="20"/>
                <w:szCs w:val="20"/>
              </w:rPr>
            </w:pPr>
          </w:p>
          <w:p w14:paraId="664F951C" w14:textId="73AF8DAF" w:rsidR="00A9743B" w:rsidRPr="00A9743B" w:rsidRDefault="00A9743B" w:rsidP="00A9743B">
            <w:pPr>
              <w:spacing w:line="276" w:lineRule="auto"/>
              <w:rPr>
                <w:rFonts w:ascii="Arial" w:hAnsi="Arial" w:cs="Arial"/>
                <w:b/>
                <w:bCs/>
                <w:iCs/>
                <w:sz w:val="20"/>
                <w:szCs w:val="20"/>
                <w:u w:val="single"/>
              </w:rPr>
            </w:pPr>
            <w:r w:rsidRPr="00A9743B">
              <w:rPr>
                <w:rFonts w:ascii="Arial" w:hAnsi="Arial" w:cs="Arial"/>
                <w:b/>
                <w:bCs/>
                <w:iCs/>
                <w:sz w:val="20"/>
                <w:szCs w:val="20"/>
                <w:u w:val="single"/>
              </w:rPr>
              <w:t>Job Function Knowledge</w:t>
            </w:r>
          </w:p>
          <w:p w14:paraId="6CFD378E" w14:textId="20115C3A" w:rsidR="00A9743B" w:rsidRDefault="006C0B9B" w:rsidP="00EE0CED">
            <w:pPr>
              <w:pStyle w:val="ListParagraph"/>
              <w:numPr>
                <w:ilvl w:val="0"/>
                <w:numId w:val="7"/>
              </w:numPr>
              <w:spacing w:line="276" w:lineRule="auto"/>
              <w:rPr>
                <w:rFonts w:ascii="Arial" w:hAnsi="Arial" w:cs="Arial"/>
                <w:iCs/>
                <w:sz w:val="20"/>
                <w:szCs w:val="20"/>
              </w:rPr>
            </w:pPr>
            <w:r w:rsidRPr="00D62BE7">
              <w:rPr>
                <w:rFonts w:ascii="Arial" w:hAnsi="Arial" w:cs="Arial"/>
                <w:iCs/>
                <w:sz w:val="20"/>
                <w:szCs w:val="20"/>
              </w:rPr>
              <w:t>Requires conceptual knowledge of theories, practices and procedures within own</w:t>
            </w:r>
            <w:r w:rsidR="00D62BE7">
              <w:rPr>
                <w:rFonts w:ascii="Arial" w:hAnsi="Arial" w:cs="Arial"/>
                <w:iCs/>
                <w:sz w:val="20"/>
                <w:szCs w:val="20"/>
              </w:rPr>
              <w:t xml:space="preserve"> </w:t>
            </w:r>
            <w:r w:rsidRPr="00D62BE7">
              <w:rPr>
                <w:rFonts w:ascii="Arial" w:hAnsi="Arial" w:cs="Arial"/>
                <w:iCs/>
                <w:sz w:val="20"/>
                <w:szCs w:val="20"/>
              </w:rPr>
              <w:t>knowledge area</w:t>
            </w:r>
          </w:p>
          <w:p w14:paraId="4548CE9F" w14:textId="77777777" w:rsidR="00D62BE7" w:rsidRDefault="00D62BE7" w:rsidP="00D62BE7">
            <w:pPr>
              <w:spacing w:line="276" w:lineRule="auto"/>
              <w:rPr>
                <w:rFonts w:ascii="Arial" w:hAnsi="Arial" w:cs="Arial"/>
                <w:iCs/>
                <w:sz w:val="20"/>
                <w:szCs w:val="20"/>
              </w:rPr>
            </w:pPr>
          </w:p>
          <w:p w14:paraId="6F198FE6" w14:textId="539EBAD0" w:rsidR="00D62BE7" w:rsidRPr="00D62BE7" w:rsidRDefault="00D62BE7" w:rsidP="00D62BE7">
            <w:pPr>
              <w:spacing w:line="276" w:lineRule="auto"/>
              <w:rPr>
                <w:rFonts w:ascii="Arial" w:hAnsi="Arial" w:cs="Arial"/>
                <w:b/>
                <w:bCs/>
                <w:iCs/>
                <w:sz w:val="20"/>
                <w:szCs w:val="20"/>
                <w:u w:val="single"/>
              </w:rPr>
            </w:pPr>
            <w:r w:rsidRPr="00D62BE7">
              <w:rPr>
                <w:rFonts w:ascii="Arial" w:hAnsi="Arial" w:cs="Arial"/>
                <w:b/>
                <w:bCs/>
                <w:iCs/>
                <w:sz w:val="20"/>
                <w:szCs w:val="20"/>
                <w:u w:val="single"/>
              </w:rPr>
              <w:t>Business Expertise</w:t>
            </w:r>
          </w:p>
          <w:p w14:paraId="1E3A8E12" w14:textId="2A9A4A04" w:rsidR="00D62BE7" w:rsidRPr="00357E44" w:rsidRDefault="00357E44" w:rsidP="00E97D37">
            <w:pPr>
              <w:pStyle w:val="ListParagraph"/>
              <w:numPr>
                <w:ilvl w:val="0"/>
                <w:numId w:val="7"/>
              </w:numPr>
              <w:spacing w:line="276" w:lineRule="auto"/>
              <w:rPr>
                <w:rFonts w:ascii="Arial" w:hAnsi="Arial" w:cs="Arial"/>
                <w:iCs/>
                <w:sz w:val="20"/>
                <w:szCs w:val="20"/>
              </w:rPr>
            </w:pPr>
            <w:r w:rsidRPr="00357E44">
              <w:rPr>
                <w:rFonts w:ascii="Arial" w:hAnsi="Arial" w:cs="Arial"/>
                <w:iCs/>
                <w:sz w:val="20"/>
                <w:szCs w:val="20"/>
              </w:rPr>
              <w:t>Applies general knowledge and professionalism developed through education or past</w:t>
            </w:r>
            <w:r>
              <w:rPr>
                <w:rFonts w:ascii="Arial" w:hAnsi="Arial" w:cs="Arial"/>
                <w:iCs/>
                <w:sz w:val="20"/>
                <w:szCs w:val="20"/>
              </w:rPr>
              <w:t xml:space="preserve"> </w:t>
            </w:r>
            <w:r w:rsidRPr="00357E44">
              <w:rPr>
                <w:rFonts w:ascii="Arial" w:hAnsi="Arial" w:cs="Arial"/>
                <w:iCs/>
                <w:sz w:val="20"/>
                <w:szCs w:val="20"/>
              </w:rPr>
              <w:t>experience</w:t>
            </w:r>
          </w:p>
          <w:p w14:paraId="3C899DC3" w14:textId="77777777" w:rsidR="00357E44" w:rsidRDefault="00357E44" w:rsidP="00D62BE7">
            <w:pPr>
              <w:spacing w:line="276" w:lineRule="auto"/>
              <w:rPr>
                <w:rFonts w:ascii="Arial" w:hAnsi="Arial" w:cs="Arial"/>
                <w:iCs/>
                <w:sz w:val="20"/>
                <w:szCs w:val="20"/>
              </w:rPr>
            </w:pPr>
          </w:p>
          <w:p w14:paraId="21231C6E" w14:textId="156E1E35" w:rsidR="00D62BE7" w:rsidRPr="00357E44" w:rsidRDefault="00D62BE7" w:rsidP="00D62BE7">
            <w:pPr>
              <w:spacing w:line="276" w:lineRule="auto"/>
              <w:rPr>
                <w:rFonts w:ascii="Arial" w:hAnsi="Arial" w:cs="Arial"/>
                <w:b/>
                <w:bCs/>
                <w:iCs/>
                <w:sz w:val="20"/>
                <w:szCs w:val="20"/>
                <w:u w:val="single"/>
              </w:rPr>
            </w:pPr>
            <w:r w:rsidRPr="00357E44">
              <w:rPr>
                <w:rFonts w:ascii="Arial" w:hAnsi="Arial" w:cs="Arial"/>
                <w:b/>
                <w:bCs/>
                <w:iCs/>
                <w:sz w:val="20"/>
                <w:szCs w:val="20"/>
                <w:u w:val="single"/>
              </w:rPr>
              <w:t>Leadership</w:t>
            </w:r>
          </w:p>
          <w:p w14:paraId="5C529241" w14:textId="06EA8A41" w:rsidR="001435A6" w:rsidRDefault="0023499C" w:rsidP="000A3263">
            <w:pPr>
              <w:pStyle w:val="ListParagraph"/>
              <w:numPr>
                <w:ilvl w:val="0"/>
                <w:numId w:val="7"/>
              </w:numPr>
              <w:spacing w:line="276" w:lineRule="auto"/>
              <w:rPr>
                <w:rFonts w:ascii="Arial" w:hAnsi="Arial" w:cs="Arial"/>
                <w:iCs/>
                <w:sz w:val="20"/>
                <w:szCs w:val="20"/>
              </w:rPr>
            </w:pPr>
            <w:r w:rsidRPr="0023499C">
              <w:rPr>
                <w:rFonts w:ascii="Arial" w:hAnsi="Arial" w:cs="Arial"/>
                <w:iCs/>
                <w:sz w:val="20"/>
                <w:szCs w:val="20"/>
              </w:rPr>
              <w:t>Accountable for own contributions</w:t>
            </w:r>
          </w:p>
          <w:p w14:paraId="1D35173C" w14:textId="77777777" w:rsidR="0023499C" w:rsidRDefault="0023499C" w:rsidP="0023499C">
            <w:pPr>
              <w:spacing w:line="276" w:lineRule="auto"/>
              <w:rPr>
                <w:rFonts w:ascii="Arial" w:hAnsi="Arial" w:cs="Arial"/>
                <w:iCs/>
                <w:sz w:val="20"/>
                <w:szCs w:val="20"/>
              </w:rPr>
            </w:pPr>
          </w:p>
          <w:p w14:paraId="4440E95F" w14:textId="62F14590" w:rsidR="0023499C" w:rsidRPr="00AA0CE4" w:rsidRDefault="002A511A" w:rsidP="0023499C">
            <w:pPr>
              <w:spacing w:line="276" w:lineRule="auto"/>
              <w:rPr>
                <w:rFonts w:ascii="Arial" w:hAnsi="Arial" w:cs="Arial"/>
                <w:b/>
                <w:bCs/>
                <w:iCs/>
                <w:sz w:val="20"/>
                <w:szCs w:val="20"/>
                <w:u w:val="single"/>
              </w:rPr>
            </w:pPr>
            <w:r w:rsidRPr="00AA0CE4">
              <w:rPr>
                <w:rFonts w:ascii="Arial" w:hAnsi="Arial" w:cs="Arial"/>
                <w:b/>
                <w:bCs/>
                <w:iCs/>
                <w:sz w:val="20"/>
                <w:szCs w:val="20"/>
                <w:u w:val="single"/>
              </w:rPr>
              <w:t>Problem Solving</w:t>
            </w:r>
          </w:p>
          <w:p w14:paraId="3341B84C" w14:textId="09C6C1B1" w:rsidR="00AA0CE4" w:rsidRPr="00AA0CE4" w:rsidRDefault="00AA0CE4" w:rsidP="00741D56">
            <w:pPr>
              <w:pStyle w:val="ListParagraph"/>
              <w:numPr>
                <w:ilvl w:val="0"/>
                <w:numId w:val="7"/>
              </w:numPr>
              <w:spacing w:line="276" w:lineRule="auto"/>
              <w:rPr>
                <w:rFonts w:ascii="Arial" w:hAnsi="Arial" w:cs="Arial"/>
                <w:iCs/>
                <w:sz w:val="20"/>
                <w:szCs w:val="20"/>
              </w:rPr>
            </w:pPr>
            <w:r w:rsidRPr="00AA0CE4">
              <w:rPr>
                <w:rFonts w:ascii="Arial" w:hAnsi="Arial" w:cs="Arial"/>
                <w:iCs/>
                <w:sz w:val="20"/>
                <w:szCs w:val="20"/>
              </w:rPr>
              <w:t>Uses existing procedures to solve</w:t>
            </w:r>
            <w:r>
              <w:rPr>
                <w:rFonts w:ascii="Arial" w:hAnsi="Arial" w:cs="Arial"/>
                <w:iCs/>
                <w:sz w:val="20"/>
                <w:szCs w:val="20"/>
              </w:rPr>
              <w:t xml:space="preserve"> </w:t>
            </w:r>
            <w:r w:rsidRPr="00AA0CE4">
              <w:rPr>
                <w:rFonts w:ascii="Arial" w:hAnsi="Arial" w:cs="Arial"/>
                <w:iCs/>
                <w:sz w:val="20"/>
                <w:szCs w:val="20"/>
              </w:rPr>
              <w:t xml:space="preserve">standard </w:t>
            </w:r>
            <w:proofErr w:type="gramStart"/>
            <w:r w:rsidRPr="00AA0CE4">
              <w:rPr>
                <w:rFonts w:ascii="Arial" w:hAnsi="Arial" w:cs="Arial"/>
                <w:iCs/>
                <w:sz w:val="20"/>
                <w:szCs w:val="20"/>
              </w:rPr>
              <w:t>problems;</w:t>
            </w:r>
            <w:proofErr w:type="gramEnd"/>
          </w:p>
          <w:p w14:paraId="5FF20E30" w14:textId="4019D1C9" w:rsidR="002A511A" w:rsidRPr="00AA10A3" w:rsidRDefault="00AA10A3" w:rsidP="004F1316">
            <w:pPr>
              <w:pStyle w:val="ListParagraph"/>
              <w:numPr>
                <w:ilvl w:val="0"/>
                <w:numId w:val="7"/>
              </w:numPr>
              <w:spacing w:line="276" w:lineRule="auto"/>
              <w:rPr>
                <w:rFonts w:ascii="Arial" w:hAnsi="Arial" w:cs="Arial"/>
                <w:iCs/>
                <w:sz w:val="20"/>
                <w:szCs w:val="20"/>
              </w:rPr>
            </w:pPr>
            <w:r w:rsidRPr="00AA10A3">
              <w:rPr>
                <w:rFonts w:ascii="Arial" w:hAnsi="Arial" w:cs="Arial"/>
                <w:iCs/>
                <w:sz w:val="20"/>
                <w:szCs w:val="20"/>
              </w:rPr>
              <w:t>A</w:t>
            </w:r>
            <w:r w:rsidR="00AA0CE4" w:rsidRPr="00AA10A3">
              <w:rPr>
                <w:rFonts w:ascii="Arial" w:hAnsi="Arial" w:cs="Arial"/>
                <w:iCs/>
                <w:sz w:val="20"/>
                <w:szCs w:val="20"/>
              </w:rPr>
              <w:t>nalyses information</w:t>
            </w:r>
            <w:r w:rsidRPr="00AA10A3">
              <w:rPr>
                <w:rFonts w:ascii="Arial" w:hAnsi="Arial" w:cs="Arial"/>
                <w:iCs/>
                <w:sz w:val="20"/>
                <w:szCs w:val="20"/>
              </w:rPr>
              <w:t xml:space="preserve"> </w:t>
            </w:r>
            <w:r w:rsidR="00AA0CE4" w:rsidRPr="00AA10A3">
              <w:rPr>
                <w:rFonts w:ascii="Arial" w:hAnsi="Arial" w:cs="Arial"/>
                <w:iCs/>
                <w:sz w:val="20"/>
                <w:szCs w:val="20"/>
              </w:rPr>
              <w:t>and standard practices</w:t>
            </w:r>
            <w:r>
              <w:rPr>
                <w:rFonts w:ascii="Arial" w:hAnsi="Arial" w:cs="Arial"/>
                <w:iCs/>
                <w:sz w:val="20"/>
                <w:szCs w:val="20"/>
              </w:rPr>
              <w:t xml:space="preserve"> </w:t>
            </w:r>
            <w:r w:rsidR="00AA0CE4" w:rsidRPr="00AA10A3">
              <w:rPr>
                <w:rFonts w:ascii="Arial" w:hAnsi="Arial" w:cs="Arial"/>
                <w:iCs/>
                <w:sz w:val="20"/>
                <w:szCs w:val="20"/>
              </w:rPr>
              <w:t>to make judgements</w:t>
            </w:r>
          </w:p>
          <w:p w14:paraId="13B9119B" w14:textId="77777777" w:rsidR="00AA0CE4" w:rsidRDefault="00AA0CE4" w:rsidP="0023499C">
            <w:pPr>
              <w:spacing w:line="276" w:lineRule="auto"/>
              <w:rPr>
                <w:rFonts w:ascii="Arial" w:hAnsi="Arial" w:cs="Arial"/>
                <w:iCs/>
                <w:sz w:val="20"/>
                <w:szCs w:val="20"/>
              </w:rPr>
            </w:pPr>
          </w:p>
          <w:p w14:paraId="696F6F6A" w14:textId="398C7416" w:rsidR="002A511A" w:rsidRPr="00AA10A3" w:rsidRDefault="002A511A" w:rsidP="0023499C">
            <w:pPr>
              <w:spacing w:line="276" w:lineRule="auto"/>
              <w:rPr>
                <w:rFonts w:ascii="Arial" w:hAnsi="Arial" w:cs="Arial"/>
                <w:b/>
                <w:bCs/>
                <w:iCs/>
                <w:sz w:val="20"/>
                <w:szCs w:val="20"/>
                <w:u w:val="single"/>
              </w:rPr>
            </w:pPr>
            <w:r w:rsidRPr="00AA10A3">
              <w:rPr>
                <w:rFonts w:ascii="Arial" w:hAnsi="Arial" w:cs="Arial"/>
                <w:b/>
                <w:bCs/>
                <w:iCs/>
                <w:sz w:val="20"/>
                <w:szCs w:val="20"/>
                <w:u w:val="single"/>
              </w:rPr>
              <w:t>Impact</w:t>
            </w:r>
          </w:p>
          <w:p w14:paraId="561FC044" w14:textId="77777777" w:rsidR="007E65E0" w:rsidRDefault="007E65E0" w:rsidP="00771A5C">
            <w:pPr>
              <w:pStyle w:val="ListParagraph"/>
              <w:numPr>
                <w:ilvl w:val="0"/>
                <w:numId w:val="8"/>
              </w:numPr>
              <w:spacing w:line="276" w:lineRule="auto"/>
              <w:rPr>
                <w:rFonts w:ascii="Arial" w:hAnsi="Arial" w:cs="Arial"/>
                <w:iCs/>
                <w:sz w:val="20"/>
                <w:szCs w:val="20"/>
              </w:rPr>
            </w:pPr>
            <w:r w:rsidRPr="007E65E0">
              <w:rPr>
                <w:rFonts w:ascii="Arial" w:hAnsi="Arial" w:cs="Arial"/>
                <w:iCs/>
                <w:sz w:val="20"/>
                <w:szCs w:val="20"/>
              </w:rPr>
              <w:t>Has limited impact on</w:t>
            </w:r>
            <w:r>
              <w:rPr>
                <w:rFonts w:ascii="Arial" w:hAnsi="Arial" w:cs="Arial"/>
                <w:iCs/>
                <w:sz w:val="20"/>
                <w:szCs w:val="20"/>
              </w:rPr>
              <w:t xml:space="preserve"> </w:t>
            </w:r>
            <w:r w:rsidRPr="007E65E0">
              <w:rPr>
                <w:rFonts w:ascii="Arial" w:hAnsi="Arial" w:cs="Arial"/>
                <w:iCs/>
                <w:sz w:val="20"/>
                <w:szCs w:val="20"/>
              </w:rPr>
              <w:t xml:space="preserve">own work </w:t>
            </w:r>
            <w:proofErr w:type="gramStart"/>
            <w:r w:rsidRPr="007E65E0">
              <w:rPr>
                <w:rFonts w:ascii="Arial" w:hAnsi="Arial" w:cs="Arial"/>
                <w:iCs/>
                <w:sz w:val="20"/>
                <w:szCs w:val="20"/>
              </w:rPr>
              <w:t>team;</w:t>
            </w:r>
            <w:proofErr w:type="gramEnd"/>
            <w:r w:rsidRPr="007E65E0">
              <w:rPr>
                <w:rFonts w:ascii="Arial" w:hAnsi="Arial" w:cs="Arial"/>
                <w:iCs/>
                <w:sz w:val="20"/>
                <w:szCs w:val="20"/>
              </w:rPr>
              <w:t xml:space="preserve"> </w:t>
            </w:r>
          </w:p>
          <w:p w14:paraId="4330F984" w14:textId="0DD57CEC" w:rsidR="002A511A" w:rsidRPr="007E65E0" w:rsidRDefault="007E65E0" w:rsidP="00082735">
            <w:pPr>
              <w:pStyle w:val="ListParagraph"/>
              <w:numPr>
                <w:ilvl w:val="0"/>
                <w:numId w:val="8"/>
              </w:numPr>
              <w:spacing w:line="276" w:lineRule="auto"/>
              <w:rPr>
                <w:rFonts w:ascii="Arial" w:hAnsi="Arial" w:cs="Arial"/>
                <w:iCs/>
                <w:sz w:val="20"/>
                <w:szCs w:val="20"/>
              </w:rPr>
            </w:pPr>
            <w:r w:rsidRPr="007E65E0">
              <w:rPr>
                <w:rFonts w:ascii="Arial" w:hAnsi="Arial" w:cs="Arial"/>
                <w:iCs/>
                <w:sz w:val="20"/>
                <w:szCs w:val="20"/>
              </w:rPr>
              <w:t>Works within standard procedures and practices to achieve objectives and meet</w:t>
            </w:r>
            <w:r>
              <w:rPr>
                <w:rFonts w:ascii="Arial" w:hAnsi="Arial" w:cs="Arial"/>
                <w:iCs/>
                <w:sz w:val="20"/>
                <w:szCs w:val="20"/>
              </w:rPr>
              <w:t xml:space="preserve"> </w:t>
            </w:r>
            <w:r w:rsidRPr="007E65E0">
              <w:rPr>
                <w:rFonts w:ascii="Arial" w:hAnsi="Arial" w:cs="Arial"/>
                <w:iCs/>
                <w:sz w:val="20"/>
                <w:szCs w:val="20"/>
              </w:rPr>
              <w:t>deadlines</w:t>
            </w:r>
          </w:p>
          <w:p w14:paraId="4F3BE35E" w14:textId="77777777" w:rsidR="00AA10A3" w:rsidRDefault="00AA10A3" w:rsidP="0023499C">
            <w:pPr>
              <w:spacing w:line="276" w:lineRule="auto"/>
              <w:rPr>
                <w:rFonts w:ascii="Arial" w:hAnsi="Arial" w:cs="Arial"/>
                <w:iCs/>
                <w:sz w:val="20"/>
                <w:szCs w:val="20"/>
              </w:rPr>
            </w:pPr>
          </w:p>
          <w:p w14:paraId="7D9EC224" w14:textId="693990F2" w:rsidR="002A511A" w:rsidRPr="007E65E0" w:rsidRDefault="002A511A" w:rsidP="0023499C">
            <w:pPr>
              <w:spacing w:line="276" w:lineRule="auto"/>
              <w:rPr>
                <w:rFonts w:ascii="Arial" w:hAnsi="Arial" w:cs="Arial"/>
                <w:b/>
                <w:bCs/>
                <w:iCs/>
                <w:sz w:val="20"/>
                <w:szCs w:val="20"/>
                <w:u w:val="single"/>
              </w:rPr>
            </w:pPr>
            <w:r w:rsidRPr="007E65E0">
              <w:rPr>
                <w:rFonts w:ascii="Arial" w:hAnsi="Arial" w:cs="Arial"/>
                <w:b/>
                <w:bCs/>
                <w:iCs/>
                <w:sz w:val="20"/>
                <w:szCs w:val="20"/>
                <w:u w:val="single"/>
              </w:rPr>
              <w:t>Interpersonal Skills</w:t>
            </w:r>
          </w:p>
          <w:p w14:paraId="28837B9D" w14:textId="5AB2244E" w:rsidR="00DA4D1E" w:rsidRPr="00821A13" w:rsidRDefault="00821A13" w:rsidP="00821A13">
            <w:pPr>
              <w:pStyle w:val="ListParagraph"/>
              <w:numPr>
                <w:ilvl w:val="0"/>
                <w:numId w:val="9"/>
              </w:numPr>
              <w:spacing w:line="276" w:lineRule="auto"/>
              <w:rPr>
                <w:rFonts w:ascii="Arial" w:hAnsi="Arial" w:cs="Arial"/>
                <w:iCs/>
                <w:sz w:val="20"/>
                <w:szCs w:val="20"/>
              </w:rPr>
            </w:pPr>
            <w:r w:rsidRPr="00821A13">
              <w:rPr>
                <w:rFonts w:ascii="Arial" w:hAnsi="Arial" w:cs="Arial"/>
                <w:iCs/>
                <w:sz w:val="20"/>
                <w:szCs w:val="20"/>
              </w:rPr>
              <w:t>Exchanges straightforward information, asks questions and checks</w:t>
            </w:r>
            <w:r>
              <w:rPr>
                <w:rFonts w:ascii="Arial" w:hAnsi="Arial" w:cs="Arial"/>
                <w:iCs/>
                <w:sz w:val="20"/>
                <w:szCs w:val="20"/>
              </w:rPr>
              <w:t xml:space="preserve"> </w:t>
            </w:r>
            <w:r w:rsidRPr="00821A13">
              <w:rPr>
                <w:rFonts w:ascii="Arial" w:hAnsi="Arial" w:cs="Arial"/>
                <w:iCs/>
                <w:sz w:val="20"/>
                <w:szCs w:val="20"/>
              </w:rPr>
              <w:t>for understanding</w:t>
            </w:r>
          </w:p>
        </w:tc>
      </w:tr>
      <w:tr w:rsidR="000E2E42" w:rsidRPr="001437AD" w14:paraId="643FC2A4" w14:textId="77777777" w:rsidTr="00CA07C7">
        <w:trPr>
          <w:trHeight w:val="567"/>
        </w:trPr>
        <w:tc>
          <w:tcPr>
            <w:tcW w:w="9016" w:type="dxa"/>
            <w:shd w:val="clear" w:color="auto" w:fill="D9D9D9" w:themeFill="background1" w:themeFillShade="D9"/>
            <w:vAlign w:val="center"/>
          </w:tcPr>
          <w:p w14:paraId="5CA29520" w14:textId="0F7EAC6F" w:rsidR="000E2E42" w:rsidRPr="001437AD" w:rsidRDefault="000E2E42" w:rsidP="00CA07C7">
            <w:pPr>
              <w:spacing w:line="276" w:lineRule="auto"/>
              <w:rPr>
                <w:rFonts w:ascii="Arial" w:hAnsi="Arial" w:cs="Arial"/>
                <w:i/>
                <w:sz w:val="20"/>
                <w:szCs w:val="20"/>
                <w:highlight w:val="yellow"/>
              </w:rPr>
            </w:pPr>
            <w:r w:rsidRPr="001437AD">
              <w:rPr>
                <w:rFonts w:ascii="Arial" w:hAnsi="Arial" w:cs="Arial"/>
                <w:b/>
                <w:sz w:val="20"/>
                <w:szCs w:val="20"/>
              </w:rPr>
              <w:lastRenderedPageBreak/>
              <w:t>QUALIFICATIONS</w:t>
            </w:r>
            <w:r w:rsidR="002A73E8">
              <w:rPr>
                <w:rFonts w:ascii="Arial" w:hAnsi="Arial" w:cs="Arial"/>
                <w:b/>
                <w:sz w:val="20"/>
                <w:szCs w:val="20"/>
              </w:rPr>
              <w:t xml:space="preserve"> / EXPERIENCE</w:t>
            </w:r>
          </w:p>
        </w:tc>
      </w:tr>
      <w:tr w:rsidR="000E2E42" w:rsidRPr="001437AD" w14:paraId="4BF8E177" w14:textId="77777777" w:rsidTr="000E2E42">
        <w:trPr>
          <w:trHeight w:val="567"/>
        </w:trPr>
        <w:tc>
          <w:tcPr>
            <w:tcW w:w="9016" w:type="dxa"/>
          </w:tcPr>
          <w:p w14:paraId="0FC83D84" w14:textId="4F671DEF" w:rsidR="000E2E42" w:rsidRPr="001437AD" w:rsidRDefault="000E2E42" w:rsidP="00CA07C7">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0"/>
                <w:szCs w:val="20"/>
              </w:rPr>
            </w:pPr>
          </w:p>
          <w:p w14:paraId="49F08063" w14:textId="77777777" w:rsidR="00633BCE" w:rsidRPr="001437AD" w:rsidRDefault="00633BCE" w:rsidP="00633B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1437AD">
              <w:rPr>
                <w:rFonts w:ascii="Arial" w:hAnsi="Arial" w:cs="Arial"/>
                <w:b/>
                <w:sz w:val="20"/>
                <w:szCs w:val="20"/>
              </w:rPr>
              <w:t>Essential</w:t>
            </w:r>
            <w:r w:rsidRPr="001437AD">
              <w:rPr>
                <w:rFonts w:ascii="Arial" w:hAnsi="Arial" w:cs="Arial"/>
                <w:sz w:val="20"/>
                <w:szCs w:val="20"/>
              </w:rPr>
              <w:t>:</w:t>
            </w:r>
          </w:p>
          <w:p w14:paraId="2A7A3BCB" w14:textId="77777777" w:rsidR="00633BCE" w:rsidRDefault="00633BCE" w:rsidP="00633BCE">
            <w:pPr>
              <w:numPr>
                <w:ilvl w:val="0"/>
                <w:numId w:val="2"/>
              </w:numPr>
              <w:spacing w:after="24" w:line="259" w:lineRule="auto"/>
            </w:pPr>
            <w:r>
              <w:rPr>
                <w:rFonts w:ascii="Arial" w:eastAsia="Arial" w:hAnsi="Arial" w:cs="Arial"/>
                <w:sz w:val="20"/>
              </w:rPr>
              <w:t xml:space="preserve">Experience in a commercial / contract / subcontract management capacity </w:t>
            </w:r>
          </w:p>
          <w:p w14:paraId="2E54AED1" w14:textId="77777777" w:rsidR="00633BCE" w:rsidRDefault="00633BCE" w:rsidP="00633BCE">
            <w:pPr>
              <w:numPr>
                <w:ilvl w:val="0"/>
                <w:numId w:val="2"/>
              </w:numPr>
              <w:spacing w:after="26" w:line="259" w:lineRule="auto"/>
            </w:pPr>
            <w:r>
              <w:rPr>
                <w:rFonts w:ascii="Arial" w:eastAsia="Arial" w:hAnsi="Arial" w:cs="Arial"/>
                <w:sz w:val="20"/>
              </w:rPr>
              <w:t xml:space="preserve">Proven experience of negotiating, managing and changing contracts and subcontracts </w:t>
            </w:r>
          </w:p>
          <w:p w14:paraId="01C35A20" w14:textId="77777777" w:rsidR="00633BCE" w:rsidRDefault="00633BCE" w:rsidP="00633BCE">
            <w:pPr>
              <w:numPr>
                <w:ilvl w:val="0"/>
                <w:numId w:val="2"/>
              </w:numPr>
              <w:spacing w:after="23" w:line="259" w:lineRule="auto"/>
            </w:pPr>
            <w:r>
              <w:rPr>
                <w:rFonts w:ascii="Arial" w:eastAsia="Arial" w:hAnsi="Arial" w:cs="Arial"/>
                <w:sz w:val="20"/>
              </w:rPr>
              <w:t xml:space="preserve">Proven capability in forming and maintaining beneficial partnerships </w:t>
            </w:r>
          </w:p>
          <w:p w14:paraId="3E653B11" w14:textId="77777777" w:rsidR="00633BCE" w:rsidRDefault="00633BCE" w:rsidP="00633BCE">
            <w:pPr>
              <w:numPr>
                <w:ilvl w:val="0"/>
                <w:numId w:val="2"/>
              </w:numPr>
              <w:spacing w:line="277" w:lineRule="auto"/>
            </w:pPr>
            <w:r>
              <w:rPr>
                <w:rFonts w:ascii="Arial" w:eastAsia="Arial" w:hAnsi="Arial" w:cs="Arial"/>
                <w:sz w:val="20"/>
              </w:rPr>
              <w:t xml:space="preserve">Understanding of basic business finance, profit and loss, margin and mark up, escalation, foreign exchange </w:t>
            </w:r>
          </w:p>
          <w:p w14:paraId="4C97D2EB" w14:textId="77777777" w:rsidR="00633BCE" w:rsidRDefault="00633BCE" w:rsidP="00633BCE">
            <w:pPr>
              <w:numPr>
                <w:ilvl w:val="0"/>
                <w:numId w:val="2"/>
              </w:numPr>
              <w:spacing w:line="283" w:lineRule="auto"/>
            </w:pPr>
            <w:r>
              <w:rPr>
                <w:rFonts w:ascii="Arial" w:eastAsia="Arial" w:hAnsi="Arial" w:cs="Arial"/>
                <w:sz w:val="20"/>
              </w:rPr>
              <w:t xml:space="preserve">Excellent communication (written and oral) and interpersonal skills that enable building and maintain relationships with customers and colleagues </w:t>
            </w:r>
          </w:p>
          <w:p w14:paraId="778366BF" w14:textId="77777777" w:rsidR="00633BCE" w:rsidRDefault="00633BCE" w:rsidP="00633BCE">
            <w:pPr>
              <w:numPr>
                <w:ilvl w:val="0"/>
                <w:numId w:val="2"/>
              </w:numPr>
              <w:spacing w:line="283" w:lineRule="auto"/>
            </w:pPr>
            <w:r>
              <w:rPr>
                <w:rFonts w:ascii="Arial" w:eastAsia="Arial" w:hAnsi="Arial" w:cs="Arial"/>
                <w:sz w:val="20"/>
              </w:rPr>
              <w:t xml:space="preserve">Dynamic and tenacious, with strong interpersonal skills, with ability to influence and persuade others </w:t>
            </w:r>
          </w:p>
          <w:p w14:paraId="0709A460" w14:textId="77777777" w:rsidR="00633BCE" w:rsidRDefault="00633BCE" w:rsidP="00633BCE">
            <w:pPr>
              <w:numPr>
                <w:ilvl w:val="0"/>
                <w:numId w:val="2"/>
              </w:numPr>
              <w:spacing w:after="23" w:line="259" w:lineRule="auto"/>
            </w:pPr>
            <w:r>
              <w:rPr>
                <w:rFonts w:ascii="Arial" w:eastAsia="Arial" w:hAnsi="Arial" w:cs="Arial"/>
                <w:sz w:val="20"/>
              </w:rPr>
              <w:t xml:space="preserve">Ability to work unsupervised at times </w:t>
            </w:r>
          </w:p>
          <w:p w14:paraId="17F3BB70" w14:textId="77777777" w:rsidR="00633BCE" w:rsidRDefault="00633BCE" w:rsidP="00633BCE">
            <w:pPr>
              <w:numPr>
                <w:ilvl w:val="0"/>
                <w:numId w:val="2"/>
              </w:numPr>
              <w:spacing w:line="283" w:lineRule="auto"/>
            </w:pPr>
            <w:r>
              <w:rPr>
                <w:rFonts w:ascii="Arial" w:eastAsia="Arial" w:hAnsi="Arial" w:cs="Arial"/>
                <w:sz w:val="20"/>
              </w:rPr>
              <w:t xml:space="preserve">Ability to promote a culture best practice and excellence, sharing of knowledge within the commercial department and across the wider business </w:t>
            </w:r>
          </w:p>
          <w:p w14:paraId="7C6A72E1" w14:textId="77777777" w:rsidR="00633BCE" w:rsidRPr="00DF16DE" w:rsidRDefault="00633BCE" w:rsidP="00633BCE">
            <w:pPr>
              <w:numPr>
                <w:ilvl w:val="0"/>
                <w:numId w:val="2"/>
              </w:numPr>
              <w:spacing w:after="3" w:line="280" w:lineRule="auto"/>
              <w:rPr>
                <w:rFonts w:ascii="Arial" w:hAnsi="Arial" w:cs="Arial"/>
              </w:rPr>
            </w:pPr>
            <w:r>
              <w:rPr>
                <w:rFonts w:ascii="Arial" w:eastAsia="Arial" w:hAnsi="Arial" w:cs="Arial"/>
                <w:sz w:val="20"/>
              </w:rPr>
              <w:t>Ability to obtain positive outcomes, with a strong desire to win business and adopt innovative approaches to winning new business</w:t>
            </w:r>
          </w:p>
          <w:p w14:paraId="7871E18B" w14:textId="5F6065FA" w:rsidR="00DF16DE" w:rsidRPr="00DF16DE" w:rsidRDefault="00DF16DE" w:rsidP="00DF16DE">
            <w:pPr>
              <w:numPr>
                <w:ilvl w:val="0"/>
                <w:numId w:val="2"/>
              </w:numPr>
              <w:spacing w:line="283" w:lineRule="auto"/>
              <w:rPr>
                <w:rFonts w:ascii="Arial" w:hAnsi="Arial" w:cs="Arial"/>
                <w:sz w:val="20"/>
                <w:szCs w:val="20"/>
              </w:rPr>
            </w:pPr>
            <w:r w:rsidRPr="00DF16DE">
              <w:rPr>
                <w:rFonts w:ascii="Arial" w:hAnsi="Arial" w:cs="Arial"/>
                <w:sz w:val="20"/>
                <w:szCs w:val="20"/>
              </w:rPr>
              <w:t>Ability to obtain a UK security clearance (SC clearance required as a minimum)</w:t>
            </w:r>
          </w:p>
          <w:p w14:paraId="1AC60E9D" w14:textId="77777777" w:rsidR="00633BCE" w:rsidRPr="00B8422D" w:rsidRDefault="00633BCE" w:rsidP="00633BCE">
            <w:pPr>
              <w:numPr>
                <w:ilvl w:val="0"/>
                <w:numId w:val="2"/>
              </w:numPr>
              <w:spacing w:after="3" w:line="280" w:lineRule="auto"/>
            </w:pPr>
            <w:r>
              <w:rPr>
                <w:rFonts w:ascii="Arial" w:eastAsia="Arial" w:hAnsi="Arial" w:cs="Arial"/>
                <w:sz w:val="20"/>
              </w:rPr>
              <w:t xml:space="preserve">Proficient in Microsoft Office suite </w:t>
            </w:r>
          </w:p>
          <w:p w14:paraId="3B2B4DAA" w14:textId="77777777" w:rsidR="00633BCE" w:rsidRDefault="00633BCE" w:rsidP="00633B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
                <w:sz w:val="20"/>
                <w:szCs w:val="20"/>
              </w:rPr>
            </w:pPr>
          </w:p>
          <w:p w14:paraId="074F482E" w14:textId="77777777" w:rsidR="00633BCE" w:rsidRPr="001437AD" w:rsidRDefault="00633BCE" w:rsidP="00633B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1437AD">
              <w:rPr>
                <w:rFonts w:ascii="Arial" w:hAnsi="Arial" w:cs="Arial"/>
                <w:b/>
                <w:sz w:val="20"/>
                <w:szCs w:val="20"/>
              </w:rPr>
              <w:t>Desirable</w:t>
            </w:r>
            <w:r w:rsidRPr="001437AD">
              <w:rPr>
                <w:rFonts w:ascii="Arial" w:hAnsi="Arial" w:cs="Arial"/>
                <w:sz w:val="20"/>
                <w:szCs w:val="20"/>
              </w:rPr>
              <w:t>:</w:t>
            </w:r>
          </w:p>
          <w:p w14:paraId="2082F5E8" w14:textId="77777777" w:rsidR="00436B01" w:rsidRPr="00DF16DE" w:rsidRDefault="00633BCE" w:rsidP="00633BCE">
            <w:pPr>
              <w:numPr>
                <w:ilvl w:val="0"/>
                <w:numId w:val="2"/>
              </w:numPr>
              <w:spacing w:after="23" w:line="259" w:lineRule="auto"/>
            </w:pPr>
            <w:r>
              <w:rPr>
                <w:rFonts w:ascii="Arial" w:eastAsia="Arial" w:hAnsi="Arial" w:cs="Arial"/>
                <w:sz w:val="20"/>
              </w:rPr>
              <w:t>Degree-qualified (or equivalent), ideally in Law or Business</w:t>
            </w:r>
          </w:p>
          <w:p w14:paraId="0790C2E3" w14:textId="23D5CAF7" w:rsidR="00633BCE" w:rsidRDefault="00E655AC" w:rsidP="00633BCE">
            <w:pPr>
              <w:numPr>
                <w:ilvl w:val="0"/>
                <w:numId w:val="2"/>
              </w:numPr>
              <w:spacing w:after="23" w:line="259" w:lineRule="auto"/>
            </w:pPr>
            <w:r>
              <w:rPr>
                <w:rFonts w:ascii="Arial" w:eastAsia="Arial" w:hAnsi="Arial" w:cs="Arial"/>
                <w:iCs/>
                <w:sz w:val="20"/>
              </w:rPr>
              <w:t>A</w:t>
            </w:r>
            <w:r w:rsidR="007925A7">
              <w:rPr>
                <w:rFonts w:ascii="Arial" w:eastAsia="Arial" w:hAnsi="Arial" w:cs="Arial"/>
                <w:iCs/>
                <w:sz w:val="20"/>
              </w:rPr>
              <w:t xml:space="preserve"> </w:t>
            </w:r>
            <w:r>
              <w:rPr>
                <w:rFonts w:ascii="Arial" w:eastAsia="Arial" w:hAnsi="Arial" w:cs="Arial"/>
                <w:iCs/>
                <w:sz w:val="20"/>
              </w:rPr>
              <w:t>good understand</w:t>
            </w:r>
            <w:r w:rsidR="007925A7">
              <w:rPr>
                <w:rFonts w:ascii="Arial" w:eastAsia="Arial" w:hAnsi="Arial" w:cs="Arial"/>
                <w:iCs/>
                <w:sz w:val="20"/>
              </w:rPr>
              <w:t xml:space="preserve">ing of the Commercial and Legal aspects associated with contracting within the </w:t>
            </w:r>
            <w:r w:rsidR="00E918A1">
              <w:rPr>
                <w:rFonts w:ascii="Arial" w:eastAsia="Arial" w:hAnsi="Arial" w:cs="Arial"/>
                <w:iCs/>
                <w:sz w:val="20"/>
              </w:rPr>
              <w:t>UK Defence in</w:t>
            </w:r>
            <w:r w:rsidR="00FE5855">
              <w:rPr>
                <w:rFonts w:ascii="Arial" w:eastAsia="Arial" w:hAnsi="Arial" w:cs="Arial"/>
                <w:iCs/>
                <w:sz w:val="20"/>
              </w:rPr>
              <w:t>d</w:t>
            </w:r>
            <w:r w:rsidR="00E918A1">
              <w:rPr>
                <w:rFonts w:ascii="Arial" w:eastAsia="Arial" w:hAnsi="Arial" w:cs="Arial"/>
                <w:iCs/>
                <w:sz w:val="20"/>
              </w:rPr>
              <w:t>u</w:t>
            </w:r>
            <w:r w:rsidR="00FE5855">
              <w:rPr>
                <w:rFonts w:ascii="Arial" w:eastAsia="Arial" w:hAnsi="Arial" w:cs="Arial"/>
                <w:iCs/>
                <w:sz w:val="20"/>
              </w:rPr>
              <w:t>s</w:t>
            </w:r>
            <w:r w:rsidR="00E918A1">
              <w:rPr>
                <w:rFonts w:ascii="Arial" w:eastAsia="Arial" w:hAnsi="Arial" w:cs="Arial"/>
                <w:iCs/>
                <w:sz w:val="20"/>
              </w:rPr>
              <w:t>try (or similar sector)</w:t>
            </w:r>
          </w:p>
          <w:p w14:paraId="2F0019F7" w14:textId="77777777" w:rsidR="00EE73DD" w:rsidRPr="00EE73DD" w:rsidRDefault="00633BCE" w:rsidP="00EE73DD">
            <w:pPr>
              <w:numPr>
                <w:ilvl w:val="0"/>
                <w:numId w:val="2"/>
              </w:numPr>
              <w:spacing w:line="283" w:lineRule="auto"/>
            </w:pPr>
            <w:r>
              <w:rPr>
                <w:rFonts w:ascii="Arial" w:eastAsia="Arial" w:hAnsi="Arial" w:cs="Arial"/>
                <w:sz w:val="20"/>
              </w:rPr>
              <w:t>Understanding of Export Control and Compliance, including UK export and ITAR</w:t>
            </w:r>
          </w:p>
          <w:p w14:paraId="6DB2C25E" w14:textId="7C67A525" w:rsidR="00A36A21" w:rsidRPr="00EE73DD" w:rsidRDefault="00633BCE" w:rsidP="00EE73DD">
            <w:pPr>
              <w:numPr>
                <w:ilvl w:val="0"/>
                <w:numId w:val="2"/>
              </w:numPr>
              <w:spacing w:line="283" w:lineRule="auto"/>
            </w:pPr>
            <w:r w:rsidRPr="00EE73DD">
              <w:rPr>
                <w:rFonts w:ascii="Arial" w:eastAsia="Arial" w:hAnsi="Arial" w:cs="Arial"/>
                <w:sz w:val="20"/>
              </w:rPr>
              <w:t>A desire to learn and self-improve</w:t>
            </w:r>
            <w:r w:rsidRPr="00EE73DD">
              <w:rPr>
                <w:rFonts w:ascii="Arial" w:eastAsia="Arial" w:hAnsi="Arial" w:cs="Arial"/>
                <w:i/>
                <w:sz w:val="20"/>
              </w:rPr>
              <w:t xml:space="preserve"> </w:t>
            </w:r>
          </w:p>
          <w:p w14:paraId="5ACED61C" w14:textId="77777777" w:rsidR="000E2E42" w:rsidRPr="001437AD" w:rsidRDefault="000E2E42" w:rsidP="00A36A21">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sz w:val="20"/>
                <w:szCs w:val="20"/>
              </w:rPr>
            </w:pPr>
          </w:p>
        </w:tc>
      </w:tr>
    </w:tbl>
    <w:p w14:paraId="096C47FD" w14:textId="1A12646B" w:rsidR="00B14173" w:rsidRPr="001B12CD" w:rsidRDefault="00B14173" w:rsidP="001B12CD">
      <w:pPr>
        <w:spacing w:after="0" w:line="276" w:lineRule="auto"/>
        <w:jc w:val="both"/>
        <w:rPr>
          <w:rFonts w:ascii="Arial" w:hAnsi="Arial" w:cs="Arial"/>
        </w:rPr>
      </w:pPr>
    </w:p>
    <w:p w14:paraId="5CC7D8DF" w14:textId="75A30681" w:rsidR="003227B7" w:rsidRPr="001B12CD" w:rsidRDefault="003239CB" w:rsidP="001B12CD">
      <w:pPr>
        <w:spacing w:after="0" w:line="276" w:lineRule="auto"/>
        <w:jc w:val="both"/>
        <w:rPr>
          <w:rFonts w:ascii="Arial" w:hAnsi="Arial" w:cs="Arial"/>
        </w:rPr>
      </w:pPr>
      <w:r w:rsidRPr="001B12CD">
        <w:rPr>
          <w:rFonts w:ascii="Arial" w:hAnsi="Arial" w:cs="Arial"/>
        </w:rPr>
        <w:t>---------------------------------------------------------------------------------------------------------------------------</w:t>
      </w:r>
    </w:p>
    <w:p w14:paraId="70C683CA" w14:textId="77777777" w:rsidR="00DA4D1E" w:rsidRDefault="00DA4D1E" w:rsidP="001B12CD">
      <w:pPr>
        <w:spacing w:after="0" w:line="276" w:lineRule="auto"/>
        <w:jc w:val="both"/>
        <w:rPr>
          <w:rFonts w:ascii="Arial" w:hAnsi="Arial" w:cs="Arial"/>
          <w:b/>
          <w:sz w:val="24"/>
        </w:rPr>
      </w:pPr>
    </w:p>
    <w:p w14:paraId="07B6BDC9" w14:textId="4EAAA882" w:rsidR="003227B7" w:rsidRDefault="003227B7" w:rsidP="001B12CD">
      <w:pPr>
        <w:spacing w:after="0" w:line="276" w:lineRule="auto"/>
        <w:jc w:val="both"/>
        <w:rPr>
          <w:rFonts w:ascii="Arial" w:hAnsi="Arial" w:cs="Arial"/>
          <w:b/>
          <w:sz w:val="24"/>
        </w:rPr>
      </w:pPr>
      <w:r w:rsidRPr="001B12CD">
        <w:rPr>
          <w:rFonts w:ascii="Arial" w:hAnsi="Arial" w:cs="Arial"/>
          <w:b/>
          <w:sz w:val="24"/>
        </w:rPr>
        <w:t>Declaration</w:t>
      </w:r>
    </w:p>
    <w:p w14:paraId="040F567A" w14:textId="77777777" w:rsidR="00F44B0A" w:rsidRPr="001B12CD" w:rsidRDefault="00F44B0A" w:rsidP="001B12CD">
      <w:pPr>
        <w:spacing w:after="0" w:line="276" w:lineRule="auto"/>
        <w:jc w:val="both"/>
        <w:rPr>
          <w:rFonts w:ascii="Arial" w:hAnsi="Arial" w:cs="Arial"/>
          <w:b/>
          <w:sz w:val="24"/>
        </w:rPr>
      </w:pPr>
    </w:p>
    <w:p w14:paraId="7BCF55FC" w14:textId="5635C22B" w:rsidR="00B2243A" w:rsidRPr="00DA4D1E" w:rsidRDefault="00DA4D1E" w:rsidP="001B12CD">
      <w:pPr>
        <w:spacing w:after="0" w:line="276" w:lineRule="auto"/>
        <w:jc w:val="both"/>
        <w:rPr>
          <w:rFonts w:ascii="Arial" w:hAnsi="Arial" w:cs="Arial"/>
          <w:i/>
          <w:sz w:val="20"/>
        </w:rPr>
      </w:pPr>
      <w:r>
        <w:rPr>
          <w:rFonts w:ascii="Arial" w:hAnsi="Arial" w:cs="Arial"/>
          <w:i/>
          <w:sz w:val="20"/>
        </w:rPr>
        <w:t>“</w:t>
      </w:r>
      <w:r w:rsidR="003227B7" w:rsidRPr="00DA4D1E">
        <w:rPr>
          <w:rFonts w:ascii="Arial" w:hAnsi="Arial" w:cs="Arial"/>
          <w:i/>
          <w:sz w:val="20"/>
        </w:rPr>
        <w:t>I have received, reviewed and fully understand the above job description. I further understand that I am responsible for the satisfactory execution of the essential functions described therein</w:t>
      </w:r>
      <w:r>
        <w:rPr>
          <w:rFonts w:ascii="Arial" w:hAnsi="Arial" w:cs="Arial"/>
          <w:i/>
          <w:sz w:val="20"/>
        </w:rPr>
        <w:t>”</w:t>
      </w:r>
      <w:r w:rsidR="003227B7" w:rsidRPr="00DA4D1E">
        <w:rPr>
          <w:rFonts w:ascii="Arial" w:hAnsi="Arial" w:cs="Arial"/>
          <w:i/>
          <w:sz w:val="20"/>
        </w:rPr>
        <w:t>:</w:t>
      </w:r>
    </w:p>
    <w:p w14:paraId="4D10B7F1" w14:textId="77777777" w:rsidR="003227B7" w:rsidRPr="001B12CD" w:rsidRDefault="003227B7" w:rsidP="001B12CD">
      <w:pPr>
        <w:spacing w:after="0" w:line="276" w:lineRule="auto"/>
        <w:jc w:val="both"/>
        <w:rPr>
          <w:rFonts w:ascii="Arial" w:hAnsi="Arial" w:cs="Arial"/>
        </w:rPr>
      </w:pPr>
    </w:p>
    <w:tbl>
      <w:tblPr>
        <w:tblStyle w:val="TableGrid"/>
        <w:tblW w:w="0" w:type="auto"/>
        <w:tblInd w:w="1526" w:type="dxa"/>
        <w:tblLook w:val="04A0" w:firstRow="1" w:lastRow="0" w:firstColumn="1" w:lastColumn="0" w:noHBand="0" w:noVBand="1"/>
      </w:tblPr>
      <w:tblGrid>
        <w:gridCol w:w="1417"/>
        <w:gridCol w:w="4536"/>
      </w:tblGrid>
      <w:tr w:rsidR="00194D97" w:rsidRPr="00F44B0A" w14:paraId="2ABFA65E" w14:textId="77777777" w:rsidTr="00726BCB">
        <w:trPr>
          <w:trHeight w:val="567"/>
        </w:trPr>
        <w:tc>
          <w:tcPr>
            <w:tcW w:w="1417" w:type="dxa"/>
            <w:shd w:val="clear" w:color="auto" w:fill="D9D9D9" w:themeFill="background1" w:themeFillShade="D9"/>
            <w:vAlign w:val="center"/>
          </w:tcPr>
          <w:p w14:paraId="29B29AC1" w14:textId="49F6C317" w:rsidR="00194D97" w:rsidRPr="00F44B0A" w:rsidRDefault="00F44B0A" w:rsidP="001B12CD">
            <w:pPr>
              <w:spacing w:line="276" w:lineRule="auto"/>
              <w:jc w:val="both"/>
              <w:rPr>
                <w:rFonts w:ascii="Arial" w:hAnsi="Arial" w:cs="Arial"/>
                <w:b/>
                <w:sz w:val="20"/>
              </w:rPr>
            </w:pPr>
            <w:r w:rsidRPr="00F44B0A">
              <w:rPr>
                <w:rFonts w:ascii="Arial" w:hAnsi="Arial" w:cs="Arial"/>
                <w:b/>
                <w:sz w:val="20"/>
              </w:rPr>
              <w:t>N</w:t>
            </w:r>
            <w:r w:rsidR="00194D97" w:rsidRPr="00F44B0A">
              <w:rPr>
                <w:rFonts w:ascii="Arial" w:hAnsi="Arial" w:cs="Arial"/>
                <w:b/>
                <w:sz w:val="20"/>
              </w:rPr>
              <w:t>ame:</w:t>
            </w:r>
          </w:p>
        </w:tc>
        <w:tc>
          <w:tcPr>
            <w:tcW w:w="4536" w:type="dxa"/>
            <w:vAlign w:val="center"/>
          </w:tcPr>
          <w:p w14:paraId="43E7B2B5" w14:textId="77777777" w:rsidR="00194D97" w:rsidRPr="00F44B0A" w:rsidRDefault="00194D97" w:rsidP="001B12CD">
            <w:pPr>
              <w:spacing w:line="276" w:lineRule="auto"/>
              <w:jc w:val="both"/>
              <w:rPr>
                <w:rFonts w:ascii="Arial" w:hAnsi="Arial" w:cs="Arial"/>
                <w:sz w:val="20"/>
              </w:rPr>
            </w:pPr>
          </w:p>
        </w:tc>
      </w:tr>
      <w:tr w:rsidR="00194D97" w:rsidRPr="00F44B0A" w14:paraId="5409C512" w14:textId="77777777" w:rsidTr="00726BCB">
        <w:trPr>
          <w:trHeight w:val="567"/>
        </w:trPr>
        <w:tc>
          <w:tcPr>
            <w:tcW w:w="1417" w:type="dxa"/>
            <w:shd w:val="clear" w:color="auto" w:fill="D9D9D9" w:themeFill="background1" w:themeFillShade="D9"/>
            <w:vAlign w:val="center"/>
          </w:tcPr>
          <w:p w14:paraId="155E2B1C" w14:textId="23A3E151" w:rsidR="00194D97" w:rsidRPr="00F44B0A" w:rsidRDefault="00F44B0A" w:rsidP="001B12CD">
            <w:pPr>
              <w:spacing w:line="276" w:lineRule="auto"/>
              <w:jc w:val="both"/>
              <w:rPr>
                <w:rFonts w:ascii="Arial" w:hAnsi="Arial" w:cs="Arial"/>
                <w:b/>
                <w:sz w:val="20"/>
              </w:rPr>
            </w:pPr>
            <w:r w:rsidRPr="00F44B0A">
              <w:rPr>
                <w:rFonts w:ascii="Arial" w:hAnsi="Arial" w:cs="Arial"/>
                <w:b/>
                <w:sz w:val="20"/>
              </w:rPr>
              <w:t>S</w:t>
            </w:r>
            <w:r w:rsidR="00194D97" w:rsidRPr="00F44B0A">
              <w:rPr>
                <w:rFonts w:ascii="Arial" w:hAnsi="Arial" w:cs="Arial"/>
                <w:b/>
                <w:sz w:val="20"/>
              </w:rPr>
              <w:t>ignature:</w:t>
            </w:r>
          </w:p>
        </w:tc>
        <w:tc>
          <w:tcPr>
            <w:tcW w:w="4536" w:type="dxa"/>
            <w:vAlign w:val="center"/>
          </w:tcPr>
          <w:p w14:paraId="58A8852C" w14:textId="77777777" w:rsidR="00194D97" w:rsidRPr="00F44B0A" w:rsidRDefault="00194D97" w:rsidP="001B12CD">
            <w:pPr>
              <w:spacing w:line="276" w:lineRule="auto"/>
              <w:jc w:val="both"/>
              <w:rPr>
                <w:rFonts w:ascii="Arial" w:hAnsi="Arial" w:cs="Arial"/>
                <w:sz w:val="20"/>
              </w:rPr>
            </w:pPr>
          </w:p>
        </w:tc>
      </w:tr>
      <w:tr w:rsidR="00194D97" w:rsidRPr="00F44B0A" w14:paraId="4FE3DD5A" w14:textId="77777777" w:rsidTr="00726BCB">
        <w:trPr>
          <w:trHeight w:val="567"/>
        </w:trPr>
        <w:tc>
          <w:tcPr>
            <w:tcW w:w="1417" w:type="dxa"/>
            <w:shd w:val="clear" w:color="auto" w:fill="D9D9D9" w:themeFill="background1" w:themeFillShade="D9"/>
            <w:vAlign w:val="center"/>
          </w:tcPr>
          <w:p w14:paraId="756D47CD" w14:textId="549C58EE" w:rsidR="00194D97" w:rsidRPr="00F44B0A" w:rsidRDefault="00194D97" w:rsidP="001B12CD">
            <w:pPr>
              <w:spacing w:line="276" w:lineRule="auto"/>
              <w:jc w:val="both"/>
              <w:rPr>
                <w:rFonts w:ascii="Arial" w:hAnsi="Arial" w:cs="Arial"/>
                <w:b/>
                <w:sz w:val="20"/>
              </w:rPr>
            </w:pPr>
            <w:r w:rsidRPr="00F44B0A">
              <w:rPr>
                <w:rFonts w:ascii="Arial" w:hAnsi="Arial" w:cs="Arial"/>
                <w:b/>
                <w:sz w:val="20"/>
              </w:rPr>
              <w:t>Date:</w:t>
            </w:r>
          </w:p>
        </w:tc>
        <w:tc>
          <w:tcPr>
            <w:tcW w:w="4536" w:type="dxa"/>
            <w:vAlign w:val="center"/>
          </w:tcPr>
          <w:p w14:paraId="7C687F2D" w14:textId="77777777" w:rsidR="00194D97" w:rsidRPr="00F44B0A" w:rsidRDefault="00194D97" w:rsidP="001B12CD">
            <w:pPr>
              <w:spacing w:line="276" w:lineRule="auto"/>
              <w:jc w:val="both"/>
              <w:rPr>
                <w:rFonts w:ascii="Arial" w:hAnsi="Arial" w:cs="Arial"/>
                <w:sz w:val="20"/>
              </w:rPr>
            </w:pPr>
          </w:p>
        </w:tc>
      </w:tr>
    </w:tbl>
    <w:p w14:paraId="13062BE4" w14:textId="77777777" w:rsidR="00F44B0A" w:rsidRPr="001B12CD" w:rsidRDefault="00F44B0A" w:rsidP="001B12CD">
      <w:pPr>
        <w:spacing w:after="0" w:line="276" w:lineRule="auto"/>
        <w:jc w:val="both"/>
        <w:rPr>
          <w:rFonts w:ascii="Arial" w:hAnsi="Arial" w:cs="Arial"/>
        </w:rPr>
      </w:pPr>
    </w:p>
    <w:sectPr w:rsidR="00F44B0A" w:rsidRPr="001B12CD" w:rsidSect="005B37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6C2C1" w14:textId="77777777" w:rsidR="00670FF9" w:rsidRDefault="00670FF9" w:rsidP="00861073">
      <w:pPr>
        <w:spacing w:after="0" w:line="240" w:lineRule="auto"/>
      </w:pPr>
      <w:r>
        <w:separator/>
      </w:r>
    </w:p>
  </w:endnote>
  <w:endnote w:type="continuationSeparator" w:id="0">
    <w:p w14:paraId="52EDD347" w14:textId="77777777" w:rsidR="00670FF9" w:rsidRDefault="00670FF9" w:rsidP="0086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A22B" w14:textId="77777777" w:rsidR="0023380A" w:rsidRDefault="00233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BACED" w14:textId="77777777" w:rsidR="006E1CE9" w:rsidRPr="003227B7" w:rsidRDefault="006E1CE9" w:rsidP="006E1CE9">
    <w:pPr>
      <w:pStyle w:val="Footer"/>
      <w:jc w:val="center"/>
      <w:rPr>
        <w:b/>
        <w:sz w:val="20"/>
        <w:szCs w:val="18"/>
      </w:rPr>
    </w:pPr>
  </w:p>
  <w:p w14:paraId="059DBAA7" w14:textId="1F7F1CAC"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473F" w14:textId="77777777" w:rsidR="006E1CE9" w:rsidRPr="003227B7" w:rsidRDefault="006E1CE9" w:rsidP="006E1CE9">
    <w:pPr>
      <w:pStyle w:val="Footer"/>
      <w:jc w:val="center"/>
      <w:rPr>
        <w:b/>
        <w:sz w:val="20"/>
        <w:szCs w:val="18"/>
      </w:rPr>
    </w:pPr>
  </w:p>
  <w:p w14:paraId="11D2FB8D" w14:textId="41CC7C03"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4E0F6" w14:textId="77777777" w:rsidR="00670FF9" w:rsidRDefault="00670FF9" w:rsidP="00861073">
      <w:pPr>
        <w:spacing w:after="0" w:line="240" w:lineRule="auto"/>
      </w:pPr>
      <w:r>
        <w:separator/>
      </w:r>
    </w:p>
  </w:footnote>
  <w:footnote w:type="continuationSeparator" w:id="0">
    <w:p w14:paraId="6DD06CB9" w14:textId="77777777" w:rsidR="00670FF9" w:rsidRDefault="00670FF9" w:rsidP="00861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8571" w14:textId="77777777" w:rsidR="0023380A" w:rsidRDefault="00233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C2F1" w14:textId="77777777" w:rsidR="0023380A" w:rsidRDefault="00233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9EE18" w14:textId="6695E146" w:rsidR="005B37CB" w:rsidRDefault="00784FCA" w:rsidP="00C400E7">
    <w:pPr>
      <w:pStyle w:val="Header"/>
      <w:jc w:val="right"/>
    </w:pPr>
    <w:r>
      <w:rPr>
        <w:noProof/>
      </w:rPr>
      <mc:AlternateContent>
        <mc:Choice Requires="wps">
          <w:drawing>
            <wp:anchor distT="45720" distB="45720" distL="114300" distR="114300" simplePos="0" relativeHeight="251663360" behindDoc="0" locked="0" layoutInCell="1" allowOverlap="1" wp14:anchorId="1EF02428" wp14:editId="3AE1D768">
              <wp:simplePos x="0" y="0"/>
              <wp:positionH relativeFrom="column">
                <wp:posOffset>1629726</wp:posOffset>
              </wp:positionH>
              <wp:positionV relativeFrom="paragraph">
                <wp:posOffset>-287534</wp:posOffset>
              </wp:positionV>
              <wp:extent cx="2360930" cy="1404620"/>
              <wp:effectExtent l="0" t="0" r="0" b="2540"/>
              <wp:wrapSquare wrapText="bothSides"/>
              <wp:docPr id="1881312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77B9DCA" w14:textId="048BF39C" w:rsidR="00784FCA" w:rsidRPr="00784FCA" w:rsidRDefault="00784FCA" w:rsidP="00784FCA">
                          <w:pPr>
                            <w:jc w:val="center"/>
                            <w:rPr>
                              <w:rFonts w:ascii="Arial" w:hAnsi="Arial" w:cs="Arial"/>
                              <w:color w:val="FF0000"/>
                              <w:sz w:val="20"/>
                              <w:szCs w:val="20"/>
                            </w:rPr>
                          </w:pPr>
                          <w:r w:rsidRPr="00784FCA">
                            <w:rPr>
                              <w:rFonts w:ascii="Arial" w:hAnsi="Arial" w:cs="Arial"/>
                              <w:color w:val="FF0000"/>
                              <w:sz w:val="20"/>
                              <w:szCs w:val="20"/>
                            </w:rPr>
                            <w:t>MASS Internal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F02428" id="_x0000_t202" coordsize="21600,21600" o:spt="202" path="m,l,21600r21600,l21600,xe">
              <v:stroke joinstyle="miter"/>
              <v:path gradientshapeok="t" o:connecttype="rect"/>
            </v:shapetype>
            <v:shape id="Text Box 2" o:spid="_x0000_s1026" type="#_x0000_t202" style="position:absolute;left:0;text-align:left;margin-left:128.3pt;margin-top:-22.6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" stroked="f">
              <v:textbox style="mso-fit-shape-to-text:t">
                <w:txbxContent>
                  <w:p w14:paraId="477B9DCA" w14:textId="048BF39C" w:rsidR="00784FCA" w:rsidRPr="00784FCA" w:rsidRDefault="00784FCA" w:rsidP="00784FCA">
                    <w:pPr>
                      <w:jc w:val="center"/>
                      <w:rPr>
                        <w:rFonts w:ascii="Arial" w:hAnsi="Arial" w:cs="Arial"/>
                        <w:color w:val="FF0000"/>
                        <w:sz w:val="20"/>
                        <w:szCs w:val="20"/>
                      </w:rPr>
                    </w:pPr>
                    <w:r w:rsidRPr="00784FCA">
                      <w:rPr>
                        <w:rFonts w:ascii="Arial" w:hAnsi="Arial" w:cs="Arial"/>
                        <w:color w:val="FF0000"/>
                        <w:sz w:val="20"/>
                        <w:szCs w:val="20"/>
                      </w:rPr>
                      <w:t>MASS Internal</w:t>
                    </w:r>
                  </w:p>
                </w:txbxContent>
              </v:textbox>
              <w10:wrap type="square"/>
            </v:shape>
          </w:pict>
        </mc:Fallback>
      </mc:AlternateContent>
    </w:r>
    <w:r w:rsidR="0003767A">
      <w:rPr>
        <w:noProof/>
      </w:rPr>
      <mc:AlternateContent>
        <mc:Choice Requires="wps">
          <w:drawing>
            <wp:anchor distT="45720" distB="45720" distL="114300" distR="114300" simplePos="0" relativeHeight="251661312" behindDoc="0" locked="0" layoutInCell="1" allowOverlap="1" wp14:anchorId="27AF8D8E" wp14:editId="2141D773">
              <wp:simplePos x="0" y="0"/>
              <wp:positionH relativeFrom="column">
                <wp:posOffset>-342900</wp:posOffset>
              </wp:positionH>
              <wp:positionV relativeFrom="paragraph">
                <wp:posOffset>-201930</wp:posOffset>
              </wp:positionV>
              <wp:extent cx="2360930" cy="561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61975"/>
                      </a:xfrm>
                      <a:prstGeom prst="rect">
                        <a:avLst/>
                      </a:prstGeom>
                      <a:solidFill>
                        <a:srgbClr val="FFFFFF"/>
                      </a:solidFill>
                      <a:ln w="9525">
                        <a:noFill/>
                        <a:miter lim="800000"/>
                        <a:headEnd/>
                        <a:tailEnd/>
                      </a:ln>
                    </wps:spPr>
                    <wps:txbx>
                      <w:txbxContent>
                        <w:p w14:paraId="678A9641" w14:textId="5F390329" w:rsidR="0003767A" w:rsidRPr="006238CE" w:rsidRDefault="0003767A" w:rsidP="006238CE">
                          <w:pPr>
                            <w:spacing w:after="0" w:line="240" w:lineRule="auto"/>
                            <w:rPr>
                              <w:rFonts w:ascii="Arial" w:hAnsi="Arial" w:cs="Arial"/>
                              <w:sz w:val="16"/>
                              <w:szCs w:val="16"/>
                            </w:rPr>
                          </w:pPr>
                          <w:r w:rsidRPr="006238CE">
                            <w:rPr>
                              <w:rFonts w:ascii="Arial" w:hAnsi="Arial" w:cs="Arial"/>
                              <w:sz w:val="16"/>
                              <w:szCs w:val="16"/>
                            </w:rPr>
                            <w:t>MASS/</w:t>
                          </w:r>
                          <w:r w:rsidR="00974956">
                            <w:rPr>
                              <w:rFonts w:ascii="Arial" w:hAnsi="Arial" w:cs="Arial"/>
                              <w:sz w:val="16"/>
                              <w:szCs w:val="16"/>
                            </w:rPr>
                            <w:t>PT</w:t>
                          </w:r>
                          <w:r w:rsidRPr="006238CE">
                            <w:rPr>
                              <w:rFonts w:ascii="Arial" w:hAnsi="Arial" w:cs="Arial"/>
                              <w:sz w:val="16"/>
                              <w:szCs w:val="16"/>
                            </w:rPr>
                            <w:t>/069</w:t>
                          </w:r>
                        </w:p>
                        <w:p w14:paraId="04B647B5" w14:textId="303DD5D0" w:rsidR="0003767A" w:rsidRPr="006238CE" w:rsidRDefault="006238CE" w:rsidP="006238CE">
                          <w:pPr>
                            <w:spacing w:after="0" w:line="240" w:lineRule="auto"/>
                            <w:rPr>
                              <w:rFonts w:ascii="Arial" w:hAnsi="Arial" w:cs="Arial"/>
                              <w:sz w:val="16"/>
                              <w:szCs w:val="16"/>
                            </w:rPr>
                          </w:pPr>
                          <w:r>
                            <w:rPr>
                              <w:rFonts w:ascii="Arial" w:hAnsi="Arial" w:cs="Arial"/>
                              <w:sz w:val="16"/>
                              <w:szCs w:val="16"/>
                            </w:rPr>
                            <w:t>I</w:t>
                          </w:r>
                          <w:r w:rsidR="0003767A" w:rsidRPr="006238CE">
                            <w:rPr>
                              <w:rFonts w:ascii="Arial" w:hAnsi="Arial" w:cs="Arial"/>
                              <w:sz w:val="16"/>
                              <w:szCs w:val="16"/>
                            </w:rPr>
                            <w:t xml:space="preserve">ssue </w:t>
                          </w:r>
                          <w:r w:rsidR="0023380A">
                            <w:rPr>
                              <w:rFonts w:ascii="Arial" w:hAnsi="Arial" w:cs="Arial"/>
                              <w:sz w:val="16"/>
                              <w:szCs w:val="16"/>
                            </w:rPr>
                            <w:t>3</w:t>
                          </w:r>
                        </w:p>
                        <w:p w14:paraId="226072E0" w14:textId="117EE9CB" w:rsidR="006238CE" w:rsidRPr="006238CE" w:rsidRDefault="006238CE" w:rsidP="006238CE">
                          <w:pPr>
                            <w:spacing w:after="0" w:line="240" w:lineRule="auto"/>
                            <w:rPr>
                              <w:rFonts w:ascii="Arial" w:hAnsi="Arial" w:cs="Arial"/>
                              <w:sz w:val="16"/>
                              <w:szCs w:val="16"/>
                            </w:rPr>
                          </w:pPr>
                          <w:r w:rsidRPr="006238CE">
                            <w:rPr>
                              <w:rFonts w:ascii="Arial" w:hAnsi="Arial" w:cs="Arial"/>
                              <w:sz w:val="16"/>
                              <w:szCs w:val="16"/>
                            </w:rPr>
                            <w:t xml:space="preserve">Issue Date: </w:t>
                          </w:r>
                          <w:r w:rsidR="0023380A">
                            <w:rPr>
                              <w:rFonts w:ascii="Arial" w:hAnsi="Arial" w:cs="Arial"/>
                              <w:sz w:val="16"/>
                              <w:szCs w:val="16"/>
                            </w:rPr>
                            <w:t>16/10</w:t>
                          </w:r>
                          <w:r w:rsidR="00784FCA">
                            <w:rPr>
                              <w:rFonts w:ascii="Arial" w:hAnsi="Arial" w:cs="Arial"/>
                              <w:sz w:val="16"/>
                              <w:szCs w:val="16"/>
                            </w:rPr>
                            <w:t>/2024</w:t>
                          </w:r>
                        </w:p>
                        <w:p w14:paraId="43B4E8FC" w14:textId="77777777" w:rsidR="0003767A" w:rsidRDefault="0003767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AF8D8E" id="_x0000_s1027" type="#_x0000_t202" style="position:absolute;left:0;text-align:left;margin-left:-27pt;margin-top:-15.9pt;width:185.9pt;height:44.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" stroked="f">
              <v:textbox>
                <w:txbxContent>
                  <w:p w14:paraId="678A9641" w14:textId="5F390329" w:rsidR="0003767A" w:rsidRPr="006238CE" w:rsidRDefault="0003767A" w:rsidP="006238CE">
                    <w:pPr>
                      <w:spacing w:after="0" w:line="240" w:lineRule="auto"/>
                      <w:rPr>
                        <w:rFonts w:ascii="Arial" w:hAnsi="Arial" w:cs="Arial"/>
                        <w:sz w:val="16"/>
                        <w:szCs w:val="16"/>
                      </w:rPr>
                    </w:pPr>
                    <w:r w:rsidRPr="006238CE">
                      <w:rPr>
                        <w:rFonts w:ascii="Arial" w:hAnsi="Arial" w:cs="Arial"/>
                        <w:sz w:val="16"/>
                        <w:szCs w:val="16"/>
                      </w:rPr>
                      <w:t>MASS/</w:t>
                    </w:r>
                    <w:r w:rsidR="00974956">
                      <w:rPr>
                        <w:rFonts w:ascii="Arial" w:hAnsi="Arial" w:cs="Arial"/>
                        <w:sz w:val="16"/>
                        <w:szCs w:val="16"/>
                      </w:rPr>
                      <w:t>PT</w:t>
                    </w:r>
                    <w:r w:rsidRPr="006238CE">
                      <w:rPr>
                        <w:rFonts w:ascii="Arial" w:hAnsi="Arial" w:cs="Arial"/>
                        <w:sz w:val="16"/>
                        <w:szCs w:val="16"/>
                      </w:rPr>
                      <w:t>/069</w:t>
                    </w:r>
                  </w:p>
                  <w:p w14:paraId="04B647B5" w14:textId="303DD5D0" w:rsidR="0003767A" w:rsidRPr="006238CE" w:rsidRDefault="006238CE" w:rsidP="006238CE">
                    <w:pPr>
                      <w:spacing w:after="0" w:line="240" w:lineRule="auto"/>
                      <w:rPr>
                        <w:rFonts w:ascii="Arial" w:hAnsi="Arial" w:cs="Arial"/>
                        <w:sz w:val="16"/>
                        <w:szCs w:val="16"/>
                      </w:rPr>
                    </w:pPr>
                    <w:r>
                      <w:rPr>
                        <w:rFonts w:ascii="Arial" w:hAnsi="Arial" w:cs="Arial"/>
                        <w:sz w:val="16"/>
                        <w:szCs w:val="16"/>
                      </w:rPr>
                      <w:t>I</w:t>
                    </w:r>
                    <w:r w:rsidR="0003767A" w:rsidRPr="006238CE">
                      <w:rPr>
                        <w:rFonts w:ascii="Arial" w:hAnsi="Arial" w:cs="Arial"/>
                        <w:sz w:val="16"/>
                        <w:szCs w:val="16"/>
                      </w:rPr>
                      <w:t xml:space="preserve">ssue </w:t>
                    </w:r>
                    <w:r w:rsidR="0023380A">
                      <w:rPr>
                        <w:rFonts w:ascii="Arial" w:hAnsi="Arial" w:cs="Arial"/>
                        <w:sz w:val="16"/>
                        <w:szCs w:val="16"/>
                      </w:rPr>
                      <w:t>3</w:t>
                    </w:r>
                  </w:p>
                  <w:p w14:paraId="226072E0" w14:textId="117EE9CB" w:rsidR="006238CE" w:rsidRPr="006238CE" w:rsidRDefault="006238CE" w:rsidP="006238CE">
                    <w:pPr>
                      <w:spacing w:after="0" w:line="240" w:lineRule="auto"/>
                      <w:rPr>
                        <w:rFonts w:ascii="Arial" w:hAnsi="Arial" w:cs="Arial"/>
                        <w:sz w:val="16"/>
                        <w:szCs w:val="16"/>
                      </w:rPr>
                    </w:pPr>
                    <w:r w:rsidRPr="006238CE">
                      <w:rPr>
                        <w:rFonts w:ascii="Arial" w:hAnsi="Arial" w:cs="Arial"/>
                        <w:sz w:val="16"/>
                        <w:szCs w:val="16"/>
                      </w:rPr>
                      <w:t xml:space="preserve">Issue Date: </w:t>
                    </w:r>
                    <w:r w:rsidR="0023380A">
                      <w:rPr>
                        <w:rFonts w:ascii="Arial" w:hAnsi="Arial" w:cs="Arial"/>
                        <w:sz w:val="16"/>
                        <w:szCs w:val="16"/>
                      </w:rPr>
                      <w:t>16/10</w:t>
                    </w:r>
                    <w:r w:rsidR="00784FCA">
                      <w:rPr>
                        <w:rFonts w:ascii="Arial" w:hAnsi="Arial" w:cs="Arial"/>
                        <w:sz w:val="16"/>
                        <w:szCs w:val="16"/>
                      </w:rPr>
                      <w:t>/2024</w:t>
                    </w:r>
                  </w:p>
                  <w:p w14:paraId="43B4E8FC" w14:textId="77777777" w:rsidR="0003767A" w:rsidRDefault="0003767A"/>
                </w:txbxContent>
              </v:textbox>
              <w10:wrap type="square"/>
            </v:shape>
          </w:pict>
        </mc:Fallback>
      </mc:AlternateContent>
    </w:r>
    <w:r w:rsidR="000937B8" w:rsidRPr="00CD0A31">
      <w:rPr>
        <w:noProof/>
      </w:rPr>
      <w:drawing>
        <wp:anchor distT="0" distB="0" distL="114300" distR="114300" simplePos="0" relativeHeight="251659264" behindDoc="1" locked="0" layoutInCell="1" allowOverlap="1" wp14:anchorId="06FABBC3" wp14:editId="05835F13">
          <wp:simplePos x="0" y="0"/>
          <wp:positionH relativeFrom="column">
            <wp:posOffset>3495675</wp:posOffset>
          </wp:positionH>
          <wp:positionV relativeFrom="paragraph">
            <wp:posOffset>-448310</wp:posOffset>
          </wp:positionV>
          <wp:extent cx="2860015" cy="1201003"/>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0015" cy="12010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5DAA"/>
    <w:multiLevelType w:val="hybridMultilevel"/>
    <w:tmpl w:val="0A4C8314"/>
    <w:lvl w:ilvl="0" w:tplc="BA528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9099E"/>
    <w:multiLevelType w:val="hybridMultilevel"/>
    <w:tmpl w:val="1DFA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94E7A"/>
    <w:multiLevelType w:val="hybridMultilevel"/>
    <w:tmpl w:val="A9941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A4235"/>
    <w:multiLevelType w:val="hybridMultilevel"/>
    <w:tmpl w:val="8FE4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20D55"/>
    <w:multiLevelType w:val="hybridMultilevel"/>
    <w:tmpl w:val="723E187E"/>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E6645"/>
    <w:multiLevelType w:val="hybridMultilevel"/>
    <w:tmpl w:val="4E0E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05EC2"/>
    <w:multiLevelType w:val="hybridMultilevel"/>
    <w:tmpl w:val="7A1CF498"/>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E53C81"/>
    <w:multiLevelType w:val="hybridMultilevel"/>
    <w:tmpl w:val="A082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237647"/>
    <w:multiLevelType w:val="hybridMultilevel"/>
    <w:tmpl w:val="971CAEEA"/>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153443">
    <w:abstractNumId w:val="0"/>
  </w:num>
  <w:num w:numId="2" w16cid:durableId="784890307">
    <w:abstractNumId w:val="6"/>
  </w:num>
  <w:num w:numId="3" w16cid:durableId="1879004338">
    <w:abstractNumId w:val="4"/>
  </w:num>
  <w:num w:numId="4" w16cid:durableId="186913214">
    <w:abstractNumId w:val="8"/>
  </w:num>
  <w:num w:numId="5" w16cid:durableId="253125787">
    <w:abstractNumId w:val="7"/>
  </w:num>
  <w:num w:numId="6" w16cid:durableId="1054163953">
    <w:abstractNumId w:val="3"/>
  </w:num>
  <w:num w:numId="7" w16cid:durableId="687171307">
    <w:abstractNumId w:val="1"/>
  </w:num>
  <w:num w:numId="8" w16cid:durableId="832062569">
    <w:abstractNumId w:val="5"/>
  </w:num>
  <w:num w:numId="9" w16cid:durableId="2012102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73"/>
    <w:rsid w:val="00011DC5"/>
    <w:rsid w:val="00023869"/>
    <w:rsid w:val="00033593"/>
    <w:rsid w:val="00035B42"/>
    <w:rsid w:val="0003767A"/>
    <w:rsid w:val="00041368"/>
    <w:rsid w:val="000620E9"/>
    <w:rsid w:val="000937B8"/>
    <w:rsid w:val="000C117F"/>
    <w:rsid w:val="000C1B10"/>
    <w:rsid w:val="000D719C"/>
    <w:rsid w:val="000E2E42"/>
    <w:rsid w:val="001075BF"/>
    <w:rsid w:val="001435A6"/>
    <w:rsid w:val="001437AD"/>
    <w:rsid w:val="00160BF4"/>
    <w:rsid w:val="00162E21"/>
    <w:rsid w:val="00164577"/>
    <w:rsid w:val="00194D97"/>
    <w:rsid w:val="001B12CD"/>
    <w:rsid w:val="001C168F"/>
    <w:rsid w:val="001C1DC6"/>
    <w:rsid w:val="001C4E8D"/>
    <w:rsid w:val="001E3D19"/>
    <w:rsid w:val="0023380A"/>
    <w:rsid w:val="0023499C"/>
    <w:rsid w:val="00283FB9"/>
    <w:rsid w:val="00296DBF"/>
    <w:rsid w:val="002A511A"/>
    <w:rsid w:val="002A6CC3"/>
    <w:rsid w:val="002A73E8"/>
    <w:rsid w:val="002C0637"/>
    <w:rsid w:val="002C7FF2"/>
    <w:rsid w:val="002E271B"/>
    <w:rsid w:val="002E712E"/>
    <w:rsid w:val="00300421"/>
    <w:rsid w:val="003227B7"/>
    <w:rsid w:val="003239CB"/>
    <w:rsid w:val="003275DB"/>
    <w:rsid w:val="0033402F"/>
    <w:rsid w:val="00357E44"/>
    <w:rsid w:val="00366062"/>
    <w:rsid w:val="003B2D4E"/>
    <w:rsid w:val="003B7587"/>
    <w:rsid w:val="003D2F08"/>
    <w:rsid w:val="003E35C7"/>
    <w:rsid w:val="003F3A45"/>
    <w:rsid w:val="00436B01"/>
    <w:rsid w:val="00483397"/>
    <w:rsid w:val="00491F70"/>
    <w:rsid w:val="00501559"/>
    <w:rsid w:val="00577347"/>
    <w:rsid w:val="00590BA8"/>
    <w:rsid w:val="005B37CB"/>
    <w:rsid w:val="0060317F"/>
    <w:rsid w:val="006213FD"/>
    <w:rsid w:val="00621B25"/>
    <w:rsid w:val="006238CE"/>
    <w:rsid w:val="00633BCE"/>
    <w:rsid w:val="006358F5"/>
    <w:rsid w:val="00655F49"/>
    <w:rsid w:val="00670FF9"/>
    <w:rsid w:val="006B0DC1"/>
    <w:rsid w:val="006B1901"/>
    <w:rsid w:val="006B3118"/>
    <w:rsid w:val="006C0B9B"/>
    <w:rsid w:val="006D6ED1"/>
    <w:rsid w:val="006E1CE9"/>
    <w:rsid w:val="006E71EC"/>
    <w:rsid w:val="006F7702"/>
    <w:rsid w:val="007228FB"/>
    <w:rsid w:val="00726BCB"/>
    <w:rsid w:val="007513DA"/>
    <w:rsid w:val="00784FCA"/>
    <w:rsid w:val="007925A7"/>
    <w:rsid w:val="00797138"/>
    <w:rsid w:val="00797B27"/>
    <w:rsid w:val="007B33CB"/>
    <w:rsid w:val="007C0CE2"/>
    <w:rsid w:val="007D1104"/>
    <w:rsid w:val="007E65E0"/>
    <w:rsid w:val="00802807"/>
    <w:rsid w:val="00817E58"/>
    <w:rsid w:val="00820505"/>
    <w:rsid w:val="00821A13"/>
    <w:rsid w:val="00834670"/>
    <w:rsid w:val="00861073"/>
    <w:rsid w:val="008802EA"/>
    <w:rsid w:val="00896BB3"/>
    <w:rsid w:val="008B4BB4"/>
    <w:rsid w:val="008F459B"/>
    <w:rsid w:val="00963FF7"/>
    <w:rsid w:val="009729ED"/>
    <w:rsid w:val="00974956"/>
    <w:rsid w:val="00987EAA"/>
    <w:rsid w:val="009B3059"/>
    <w:rsid w:val="009C5B00"/>
    <w:rsid w:val="009D25D1"/>
    <w:rsid w:val="00A04041"/>
    <w:rsid w:val="00A04482"/>
    <w:rsid w:val="00A07DC2"/>
    <w:rsid w:val="00A32FB0"/>
    <w:rsid w:val="00A36A21"/>
    <w:rsid w:val="00A4342A"/>
    <w:rsid w:val="00A45BB8"/>
    <w:rsid w:val="00A55C03"/>
    <w:rsid w:val="00A624F5"/>
    <w:rsid w:val="00A764E5"/>
    <w:rsid w:val="00A9743B"/>
    <w:rsid w:val="00AA0CE4"/>
    <w:rsid w:val="00AA10A3"/>
    <w:rsid w:val="00AA659F"/>
    <w:rsid w:val="00AD271E"/>
    <w:rsid w:val="00AD726F"/>
    <w:rsid w:val="00AF3D24"/>
    <w:rsid w:val="00B14173"/>
    <w:rsid w:val="00B2243A"/>
    <w:rsid w:val="00B23D1F"/>
    <w:rsid w:val="00B63118"/>
    <w:rsid w:val="00B77A65"/>
    <w:rsid w:val="00B90828"/>
    <w:rsid w:val="00BA1CBC"/>
    <w:rsid w:val="00BA4B6A"/>
    <w:rsid w:val="00C400E7"/>
    <w:rsid w:val="00C60D55"/>
    <w:rsid w:val="00CA4314"/>
    <w:rsid w:val="00CB3698"/>
    <w:rsid w:val="00D3068E"/>
    <w:rsid w:val="00D44DDF"/>
    <w:rsid w:val="00D52B37"/>
    <w:rsid w:val="00D62BE7"/>
    <w:rsid w:val="00D76242"/>
    <w:rsid w:val="00D835E2"/>
    <w:rsid w:val="00D94D27"/>
    <w:rsid w:val="00DA4D1E"/>
    <w:rsid w:val="00DD6D02"/>
    <w:rsid w:val="00DF16DE"/>
    <w:rsid w:val="00E01BD0"/>
    <w:rsid w:val="00E02D66"/>
    <w:rsid w:val="00E11738"/>
    <w:rsid w:val="00E24700"/>
    <w:rsid w:val="00E655AC"/>
    <w:rsid w:val="00E83A9E"/>
    <w:rsid w:val="00E918A1"/>
    <w:rsid w:val="00EB428A"/>
    <w:rsid w:val="00EB79B0"/>
    <w:rsid w:val="00EE73DD"/>
    <w:rsid w:val="00F033CD"/>
    <w:rsid w:val="00F04453"/>
    <w:rsid w:val="00F44B0A"/>
    <w:rsid w:val="00F5360D"/>
    <w:rsid w:val="00F54756"/>
    <w:rsid w:val="00FC14C1"/>
    <w:rsid w:val="00FC671E"/>
    <w:rsid w:val="00FD2A1D"/>
    <w:rsid w:val="00FD6674"/>
    <w:rsid w:val="00FE5855"/>
    <w:rsid w:val="00FE70D0"/>
    <w:rsid w:val="00FF1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B0F6E"/>
  <w15:docId w15:val="{DE4A6C06-8783-41C6-94E1-B9F87BA0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73"/>
  </w:style>
  <w:style w:type="paragraph" w:styleId="Footer">
    <w:name w:val="footer"/>
    <w:basedOn w:val="Normal"/>
    <w:link w:val="FooterChar"/>
    <w:uiPriority w:val="99"/>
    <w:unhideWhenUsed/>
    <w:rsid w:val="00861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073"/>
  </w:style>
  <w:style w:type="table" w:styleId="TableGrid">
    <w:name w:val="Table Grid"/>
    <w:basedOn w:val="TableNormal"/>
    <w:uiPriority w:val="39"/>
    <w:rsid w:val="0086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117F"/>
    <w:rPr>
      <w:sz w:val="16"/>
      <w:szCs w:val="16"/>
    </w:rPr>
  </w:style>
  <w:style w:type="paragraph" w:styleId="CommentText">
    <w:name w:val="annotation text"/>
    <w:basedOn w:val="Normal"/>
    <w:link w:val="CommentTextChar"/>
    <w:uiPriority w:val="99"/>
    <w:semiHidden/>
    <w:unhideWhenUsed/>
    <w:rsid w:val="000C117F"/>
    <w:pPr>
      <w:spacing w:line="240" w:lineRule="auto"/>
    </w:pPr>
    <w:rPr>
      <w:sz w:val="20"/>
      <w:szCs w:val="20"/>
    </w:rPr>
  </w:style>
  <w:style w:type="character" w:customStyle="1" w:styleId="CommentTextChar">
    <w:name w:val="Comment Text Char"/>
    <w:basedOn w:val="DefaultParagraphFont"/>
    <w:link w:val="CommentText"/>
    <w:uiPriority w:val="99"/>
    <w:semiHidden/>
    <w:rsid w:val="000C117F"/>
    <w:rPr>
      <w:sz w:val="20"/>
      <w:szCs w:val="20"/>
    </w:rPr>
  </w:style>
  <w:style w:type="paragraph" w:styleId="CommentSubject">
    <w:name w:val="annotation subject"/>
    <w:basedOn w:val="CommentText"/>
    <w:next w:val="CommentText"/>
    <w:link w:val="CommentSubjectChar"/>
    <w:uiPriority w:val="99"/>
    <w:semiHidden/>
    <w:unhideWhenUsed/>
    <w:rsid w:val="000C117F"/>
    <w:rPr>
      <w:b/>
      <w:bCs/>
    </w:rPr>
  </w:style>
  <w:style w:type="character" w:customStyle="1" w:styleId="CommentSubjectChar">
    <w:name w:val="Comment Subject Char"/>
    <w:basedOn w:val="CommentTextChar"/>
    <w:link w:val="CommentSubject"/>
    <w:uiPriority w:val="99"/>
    <w:semiHidden/>
    <w:rsid w:val="000C117F"/>
    <w:rPr>
      <w:b/>
      <w:bCs/>
      <w:sz w:val="20"/>
      <w:szCs w:val="20"/>
    </w:rPr>
  </w:style>
  <w:style w:type="paragraph" w:styleId="BalloonText">
    <w:name w:val="Balloon Text"/>
    <w:basedOn w:val="Normal"/>
    <w:link w:val="BalloonTextChar"/>
    <w:uiPriority w:val="99"/>
    <w:semiHidden/>
    <w:unhideWhenUsed/>
    <w:rsid w:val="000C1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17F"/>
    <w:rPr>
      <w:rFonts w:ascii="Segoe UI" w:hAnsi="Segoe UI" w:cs="Segoe UI"/>
      <w:sz w:val="18"/>
      <w:szCs w:val="18"/>
    </w:rPr>
  </w:style>
  <w:style w:type="paragraph" w:styleId="ListParagraph">
    <w:name w:val="List Paragraph"/>
    <w:basedOn w:val="Normal"/>
    <w:uiPriority w:val="34"/>
    <w:qFormat/>
    <w:rsid w:val="00817E58"/>
    <w:pPr>
      <w:ind w:left="720"/>
      <w:contextualSpacing/>
    </w:pPr>
  </w:style>
  <w:style w:type="paragraph" w:styleId="Revision">
    <w:name w:val="Revision"/>
    <w:hidden/>
    <w:uiPriority w:val="99"/>
    <w:semiHidden/>
    <w:rsid w:val="00436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6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ed6ab50e-8c6d-4c85-b162-ae06def1877a">People</Department>
    <_ip_UnifiedCompliancePolicyUIAction xmlns="http://schemas.microsoft.com/sharepoint/v3" xsi:nil="true"/>
    <DocumentNumber xmlns="ed6ab50e-8c6d-4c85-b162-ae06def1877a">MASS/PT/069</DocumentNumber>
    <DocumentType xmlns="ed6ab50e-8c6d-4c85-b162-ae06def1877a">Template</DocumentType>
    <_ip_UnifiedCompliancePolicyProperties xmlns="http://schemas.microsoft.com/sharepoint/v3" xsi:nil="true"/>
    <Owner xmlns="ed6ab50e-8c6d-4c85-b162-ae06def1877a">
      <UserInfo>
        <DisplayName>Becky Wadsworth</DisplayName>
        <AccountId>101</AccountId>
        <AccountType/>
      </UserInfo>
    </Owner>
    <DueReview xmlns="ed6ab50e-8c6d-4c85-b162-ae06def1877a">2025-10-31T00:00:00+00:00</DueReview>
    <ReleaseDate xmlns="ed6ab50e-8c6d-4c85-b162-ae06def1877a">2022-11-17T00:00:00+00:00</ReleaseDate>
    <_dlc_DocId xmlns="0e06864e-df9b-4f1c-b47e-b8087ce2eb5e">MASSBAI-954540129-190</_dlc_DocId>
    <_dlc_DocIdUrl xmlns="0e06864e-df9b-4f1c-b47e-b8087ce2eb5e">
      <Url>https://massconsultants.sharepoint.com/sites/MMS/_layouts/15/DocIdRedir.aspx?ID=MASSBAI-954540129-190</Url>
      <Description>MASSBAI-954540129-190</Description>
    </_dlc_DocIdUrl>
    <Edit_x0020_Properties xmlns="ed6ab50e-8c6d-4c85-b162-ae06def1877a">
      <Url xsi:nil="true"/>
      <Description xsi:nil="true"/>
    </Edit_x0020_Properties>
    <TaxCatchAll xmlns="0e06864e-df9b-4f1c-b47e-b8087ce2eb5e" xsi:nil="true"/>
    <lcf76f155ced4ddcb4097134ff3c332f xmlns="ed6ab50e-8c6d-4c85-b162-ae06def1877a">
      <Terms xmlns="http://schemas.microsoft.com/office/infopath/2007/PartnerControls"/>
    </lcf76f155ced4ddcb4097134ff3c332f>
    <CommentonCheckIn xmlns="ed6ab50e-8c6d-4c85-b162-ae06def1877a" xsi:nil="true"/>
    <DLCPolicyLabelClientValue xmlns="ed6ab50e-8c6d-4c85-b162-ae06def1877a">Version: {_UIVersionString} 
Release Date: 17/11/2022</DLCPolicyLabelClientValue>
    <DLCPolicyLabelLock xmlns="ed6ab50e-8c6d-4c85-b162-ae06def1877a" xsi:nil="true"/>
    <DLCPolicyLabelValue xmlns="ed6ab50e-8c6d-4c85-b162-ae06def1877a">Version: 3.0 
Release Date: 17/11/2022</DLCPolicyLabelValue>
    <EmailCheck xmlns="ed6ab50e-8c6d-4c85-b162-ae06def1877a">
      <UserInfo>
        <DisplayName/>
        <AccountId xsi:nil="true"/>
        <AccountType/>
      </UserInfo>
    </EmailCheck>
    <Reviewer xmlns="ed6ab50e-8c6d-4c85-b162-ae06def1877a">
      <UserInfo>
        <DisplayName/>
        <AccountId xsi:nil="true"/>
        <AccountType/>
      </UserInfo>
    </Reviewer>
    <_dlc_Exempt xmlns="http://schemas.microsoft.com/sharepoint/v3" xsi:nil="true"/>
    <_dlc_DocIdPersistId xmlns="0e06864e-df9b-4f1c-b47e-b8087ce2eb5e" xsi:nil="true"/>
    <Reviewers xmlns="ed6ab50e-8c6d-4c85-b162-ae06def1877a">
      <UserInfo>
        <DisplayName/>
        <AccountId xsi:nil="true"/>
        <AccountType/>
      </UserInfo>
    </Review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Microsoft.Office.RecordsManagement.PolicyFeatures.PolicyLabel" staticId="0x01010001AF0CCA5FBEA44BAAD76AFCB4657BF0|1392016726" UniqueId="6af9a92c-3687-4497-a907-e4afd0e22ed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ize>8</fontsize>
          </properties>
          <segment type="literal">Version: </segment>
          <segment type="metadata">_UIVersionString</segment>
          <segment type="literal"> \n \nRelease Date: </segment>
          <segment type="metadata">ReleaseDate</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1AF0CCA5FBEA44BAAD76AFCB4657BF0" ma:contentTypeVersion="58" ma:contentTypeDescription="Create a new document." ma:contentTypeScope="" ma:versionID="c1305667e27dfe1b55c9da1f2a56a4ce">
  <xsd:schema xmlns:xsd="http://www.w3.org/2001/XMLSchema" xmlns:xs="http://www.w3.org/2001/XMLSchema" xmlns:p="http://schemas.microsoft.com/office/2006/metadata/properties" xmlns:ns1="http://schemas.microsoft.com/sharepoint/v3" xmlns:ns2="ed6ab50e-8c6d-4c85-b162-ae06def1877a" xmlns:ns3="0e06864e-df9b-4f1c-b47e-b8087ce2eb5e" targetNamespace="http://schemas.microsoft.com/office/2006/metadata/properties" ma:root="true" ma:fieldsID="1df6f5946ac5bddf073ea78464f21d1e" ns1:_="" ns2:_="" ns3:_="">
    <xsd:import namespace="http://schemas.microsoft.com/sharepoint/v3"/>
    <xsd:import namespace="ed6ab50e-8c6d-4c85-b162-ae06def1877a"/>
    <xsd:import namespace="0e06864e-df9b-4f1c-b47e-b8087ce2eb5e"/>
    <xsd:element name="properties">
      <xsd:complexType>
        <xsd:sequence>
          <xsd:element name="documentManagement">
            <xsd:complexType>
              <xsd:all>
                <xsd:element ref="ns2:DocumentNumber" minOccurs="0"/>
                <xsd:element ref="ns2:DueReview" minOccurs="0"/>
                <xsd:element ref="ns2:ReleaseDate" minOccurs="0"/>
                <xsd:element ref="ns2:DocumentType" minOccurs="0"/>
                <xsd:element ref="ns2:Owner" minOccurs="0"/>
                <xsd:element ref="ns2:Department" minOccurs="0"/>
                <xsd:element ref="ns3:_dlc_DocIdUrl" minOccurs="0"/>
                <xsd:element ref="ns2:Edit_x0020_Properties" minOccurs="0"/>
                <xsd:element ref="ns2:CommentonCheckIn" minOccurs="0"/>
                <xsd:element ref="ns2:EmailCheck" minOccurs="0"/>
                <xsd:element ref="ns2:Reviewer" minOccurs="0"/>
                <xsd:element ref="ns2:DLCPolicyLabelValu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3:_dlc_DocId" minOccurs="0"/>
                <xsd:element ref="ns3:_dlc_DocIdPersistId"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dlc_Exempt" minOccurs="0"/>
                <xsd:element ref="ns2:MediaServiceFastMetadata" minOccurs="0"/>
                <xsd:element ref="ns2:DLCPolicyLabelClientValue" minOccurs="0"/>
                <xsd:element ref="ns2:DLCPolicyLabelLock" minOccurs="0"/>
                <xsd:element ref="ns2:MediaServiceMetadata" minOccurs="0"/>
                <xsd:element ref="ns2:Review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element name="_dlc_Exempt" ma:index="35"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6ab50e-8c6d-4c85-b162-ae06def1877a" elementFormDefault="qualified">
    <xsd:import namespace="http://schemas.microsoft.com/office/2006/documentManagement/types"/>
    <xsd:import namespace="http://schemas.microsoft.com/office/infopath/2007/PartnerControls"/>
    <xsd:element name="DocumentNumber" ma:index="2" nillable="true" ma:displayName="Document Number" ma:default="MASS/" ma:format="Dropdown" ma:internalName="DocumentNumber" ma:readOnly="false">
      <xsd:simpleType>
        <xsd:restriction base="dms:Text">
          <xsd:maxLength value="255"/>
        </xsd:restriction>
      </xsd:simpleType>
    </xsd:element>
    <xsd:element name="DueReview" ma:index="3" nillable="true" ma:displayName="Due Review" ma:format="DateOnly" ma:internalName="DueReview">
      <xsd:simpleType>
        <xsd:restriction base="dms:DateTime"/>
      </xsd:simpleType>
    </xsd:element>
    <xsd:element name="ReleaseDate" ma:index="4" nillable="true" ma:displayName="Release Date" ma:format="DateOnly" ma:internalName="ReleaseDate" ma:readOnly="false">
      <xsd:simpleType>
        <xsd:restriction base="dms:DateTime"/>
      </xsd:simpleType>
    </xsd:element>
    <xsd:element name="DocumentType" ma:index="5" nillable="true" ma:displayName="Document Type" ma:format="Dropdown" ma:internalName="DocumentType">
      <xsd:simpleType>
        <xsd:restriction base="dms:Choice">
          <xsd:enumeration value="Policy"/>
          <xsd:enumeration value="Process"/>
          <xsd:enumeration value="Form"/>
          <xsd:enumeration value="Register"/>
          <xsd:enumeration value="Template"/>
          <xsd:enumeration value="Process Map"/>
          <xsd:enumeration value="Guidance/ Work Instruction"/>
          <xsd:enumeration value="Unassigned"/>
          <xsd:enumeration value="Plan"/>
        </xsd:restriction>
      </xsd:simpleType>
    </xsd:element>
    <xsd:element name="Owner" ma:index="6" nillable="true" ma:displayName="Owner"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7" nillable="true" ma:displayName="Department" ma:format="Dropdown" ma:internalName="Department" ma:readOnly="false">
      <xsd:simpleType>
        <xsd:restriction base="dms:Choice">
          <xsd:enumeration value="Administration"/>
          <xsd:enumeration value="Business Assurance &amp; Improvement"/>
          <xsd:enumeration value="Business Development"/>
          <xsd:enumeration value="Commercial"/>
          <xsd:enumeration value="Digital Services Group"/>
          <xsd:enumeration value="EWOS"/>
          <xsd:enumeration value="Engineering"/>
          <xsd:enumeration value="Finance"/>
          <xsd:enumeration value="Head Office"/>
          <xsd:enumeration value="Safety, Health, Environment &amp; Fire"/>
          <xsd:enumeration value="Information Technology"/>
          <xsd:enumeration value="Innovation"/>
          <xsd:enumeration value="Strategic Systems"/>
          <xsd:enumeration value="Sales"/>
          <xsd:enumeration value="Security"/>
          <xsd:enumeration value="Software Development"/>
          <xsd:enumeration value="Purchasing"/>
          <xsd:enumeration value="Training"/>
          <xsd:enumeration value="Travel"/>
          <xsd:enumeration value="Training Support Group"/>
          <xsd:enumeration value="MASS Policies"/>
          <xsd:enumeration value="BID"/>
          <xsd:enumeration value="Communications"/>
          <xsd:enumeration value="Project Management"/>
          <xsd:enumeration value="People"/>
          <xsd:enumeration value="Cohort"/>
          <xsd:enumeration value="Facilities"/>
          <xsd:enumeration value="Unassigned"/>
          <xsd:enumeration value="Archived"/>
          <xsd:enumeration value="Product Management"/>
        </xsd:restriction>
      </xsd:simpleType>
    </xsd:element>
    <xsd:element name="Edit_x0020_Properties" ma:index="9" nillable="true" ma:displayName="Edit Properties" ma:format="Hyperlink" ma:internalName="Edit_x0020_Propertie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mmentonCheckIn" ma:index="11" nillable="true" ma:displayName="Comment on Check In" ma:format="Dropdown" ma:internalName="CommentonCheckIn" ma:readOnly="false">
      <xsd:simpleType>
        <xsd:restriction base="dms:Text">
          <xsd:maxLength value="255"/>
        </xsd:restriction>
      </xsd:simpleType>
    </xsd:element>
    <xsd:element name="EmailCheck" ma:index="12" nillable="true" ma:displayName="EmailCheck" ma:list="UserInfo" ma:SharePointGroup="0" ma:internalName="EmailCheck"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3" nillable="true" ma:displayName="Reviewer" ma:format="Dropdown"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PolicyLabelValue" ma:index="14" nillable="true" ma:displayName="Label" ma:description="Stores the current value of the label." ma:hidden="true" ma:internalName="DLCPolicyLabelValue" ma:readOnly="fals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0c0c7de-6028-4ee1-bc65-81c67ecd9d45"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hidden="true" ma:internalName="MediaServiceOCR" ma:readOnly="true">
      <xsd:simpleType>
        <xsd:restriction base="dms:Note"/>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DLCPolicyLabelClientValue" ma:index="3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8"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40" nillable="true" ma:displayName="MediaServiceMetadata" ma:hidden="true" ma:internalName="MediaServiceMetadata" ma:readOnly="true">
      <xsd:simpleType>
        <xsd:restriction base="dms:Note"/>
      </xsd:simpleType>
    </xsd:element>
    <xsd:element name="Reviewers" ma:index="41" nillable="true" ma:displayName="Reviewers" ma:description="Multiple Reviewer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06864e-df9b-4f1c-b47e-b8087ce2eb5e"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_dlc_DocId" ma:index="22"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TaxCatchAll" ma:index="29" nillable="true" ma:displayName="Taxonomy Catch All Column" ma:hidden="true" ma:list="{67ea5203-1346-44e0-ac22-9a1c21015270}" ma:internalName="TaxCatchAll" ma:readOnly="false" ma:showField="CatchAllData" ma:web="0e06864e-df9b-4f1c-b47e-b8087ce2e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C5932-2F73-4B50-A490-FC9F34B3B4D0}">
  <ds:schemaRefs>
    <ds:schemaRef ds:uri="http://purl.org/dc/terms/"/>
    <ds:schemaRef ds:uri="http://purl.org/dc/dcmitype/"/>
    <ds:schemaRef ds:uri="http://purl.org/dc/elements/1.1/"/>
    <ds:schemaRef ds:uri="http://www.w3.org/XML/1998/namespace"/>
    <ds:schemaRef ds:uri="http://schemas.microsoft.com/office/2006/documentManagement/types"/>
    <ds:schemaRef ds:uri="ed6ab50e-8c6d-4c85-b162-ae06def1877a"/>
    <ds:schemaRef ds:uri="http://schemas.openxmlformats.org/package/2006/metadata/core-properties"/>
    <ds:schemaRef ds:uri="http://schemas.microsoft.com/office/infopath/2007/PartnerControls"/>
    <ds:schemaRef ds:uri="0e06864e-df9b-4f1c-b47e-b8087ce2eb5e"/>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8F66DE6-629E-4264-AA81-588282959E23}">
  <ds:schemaRefs>
    <ds:schemaRef ds:uri="http://schemas.microsoft.com/sharepoint/events"/>
  </ds:schemaRefs>
</ds:datastoreItem>
</file>

<file path=customXml/itemProps3.xml><?xml version="1.0" encoding="utf-8"?>
<ds:datastoreItem xmlns:ds="http://schemas.openxmlformats.org/officeDocument/2006/customXml" ds:itemID="{4AA4D937-DEF6-4BF9-950D-4D6578A69363}">
  <ds:schemaRefs>
    <ds:schemaRef ds:uri="office.server.policy"/>
  </ds:schemaRefs>
</ds:datastoreItem>
</file>

<file path=customXml/itemProps4.xml><?xml version="1.0" encoding="utf-8"?>
<ds:datastoreItem xmlns:ds="http://schemas.openxmlformats.org/officeDocument/2006/customXml" ds:itemID="{2BCF3F47-8306-4801-B26D-6798A80A389D}">
  <ds:schemaRefs>
    <ds:schemaRef ds:uri="http://schemas.microsoft.com/sharepoint/v3/contenttype/forms"/>
  </ds:schemaRefs>
</ds:datastoreItem>
</file>

<file path=customXml/itemProps5.xml><?xml version="1.0" encoding="utf-8"?>
<ds:datastoreItem xmlns:ds="http://schemas.openxmlformats.org/officeDocument/2006/customXml" ds:itemID="{729BF0A4-31B2-4E23-A5D1-22D5E8489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6ab50e-8c6d-4c85-b162-ae06def1877a"/>
    <ds:schemaRef ds:uri="0e06864e-df9b-4f1c-b47e-b8087ce2e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746</Words>
  <Characters>4258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Kirstie Buck</dc:creator>
  <cp:lastModifiedBy>Tim Bees</cp:lastModifiedBy>
  <cp:revision>2</cp:revision>
  <cp:lastPrinted>2019-01-07T10:26:00Z</cp:lastPrinted>
  <dcterms:created xsi:type="dcterms:W3CDTF">2025-02-17T11:18:00Z</dcterms:created>
  <dcterms:modified xsi:type="dcterms:W3CDTF">2025-02-17T11:18:00Z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0x01010001AF0CCA5FBEA44BAAD76AFCB4657BF0</vt:lpwstr>
  </property>
  <property fmtid="{D5CDD505-2E9C-101B-9397-08002B2CF9AE}" pid="3" name="_dlc_DocIdItemGuid">
    <vt:lpwstr>70ed86c6-c138-4d8e-842f-c4c67c07c534</vt:lpwstr>
  </property>
  <property fmtid="{D5CDD505-2E9C-101B-9397-08002B2CF9AE}" pid="4" name="MSIP_Label_68dc9152-df7b-4973-8576-63f628649057_Enabled">
    <vt:lpwstr>true</vt:lpwstr>
  </property>
  <property fmtid="{D5CDD505-2E9C-101B-9397-08002B2CF9AE}" pid="5" name="MSIP_Label_68dc9152-df7b-4973-8576-63f628649057_SetDate">
    <vt:lpwstr>2024-01-05T15:12:23Z</vt:lpwstr>
  </property>
  <property fmtid="{D5CDD505-2E9C-101B-9397-08002B2CF9AE}" pid="6" name="MSIP_Label_68dc9152-df7b-4973-8576-63f628649057_Method">
    <vt:lpwstr>Privileged</vt:lpwstr>
  </property>
  <property fmtid="{D5CDD505-2E9C-101B-9397-08002B2CF9AE}" pid="7" name="MSIP_Label_68dc9152-df7b-4973-8576-63f628649057_Name">
    <vt:lpwstr>MASS INTERNAL</vt:lpwstr>
  </property>
  <property fmtid="{D5CDD505-2E9C-101B-9397-08002B2CF9AE}" pid="8" name="MSIP_Label_68dc9152-df7b-4973-8576-63f628649057_SiteId">
    <vt:lpwstr>ddfcb558-9f96-4d66-b26b-6526fc0fa32a</vt:lpwstr>
  </property>
  <property fmtid="{D5CDD505-2E9C-101B-9397-08002B2CF9AE}" pid="9" name="MSIP_Label_68dc9152-df7b-4973-8576-63f628649057_ActionId">
    <vt:lpwstr>b066b6d8-6858-4fc6-90c0-0226ecd7cdef</vt:lpwstr>
  </property>
  <property fmtid="{D5CDD505-2E9C-101B-9397-08002B2CF9AE}" pid="10" name="MSIP_Label_68dc9152-df7b-4973-8576-63f628649057_ContentBits">
    <vt:lpwstr>0</vt:lpwstr>
  </property>
  <property fmtid="{D5CDD505-2E9C-101B-9397-08002B2CF9AE}" pid="11" name="MediaServiceImageTags">
    <vt:lpwstr/>
  </property>
  <property fmtid="{D5CDD505-2E9C-101B-9397-08002B2CF9AE}" pid="12" name="_ExtendedDescription">
    <vt:lpwstr/>
  </property>
</Properties>
</file>